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5" w:lineRule="exact"/>
        <w:jc w:val="center"/>
        <w:rPr>
          <w:rFonts w:hint="eastAsia" w:ascii="方正小标宋简体" w:hAnsi="Times New Roman" w:eastAsia="方正小标宋简体" w:cs="方正小标宋简体"/>
          <w:sz w:val="44"/>
          <w:szCs w:val="44"/>
        </w:rPr>
      </w:pPr>
    </w:p>
    <w:p>
      <w:pPr>
        <w:spacing w:beforeLines="0" w:afterLines="0" w:line="525" w:lineRule="exact"/>
        <w:jc w:val="center"/>
        <w:rPr>
          <w:rFonts w:hint="eastAsia" w:ascii="方正小标宋简体" w:hAnsi="Times New Roman" w:eastAsia="方正小标宋简体" w:cs="方正小标宋简体"/>
          <w:sz w:val="44"/>
          <w:szCs w:val="44"/>
        </w:rPr>
      </w:pPr>
    </w:p>
    <w:p>
      <w:pPr>
        <w:spacing w:beforeLines="0" w:afterLines="0" w:line="525" w:lineRule="exact"/>
        <w:jc w:val="center"/>
        <w:rPr>
          <w:rFonts w:hint="eastAsia" w:ascii="方正小标宋简体" w:hAnsi="Times New Roman" w:eastAsia="方正小标宋简体" w:cs="方正小标宋简体"/>
          <w:sz w:val="44"/>
          <w:szCs w:val="44"/>
        </w:rPr>
      </w:pPr>
    </w:p>
    <w:p>
      <w:pPr>
        <w:spacing w:beforeLines="0" w:afterLines="0" w:line="525" w:lineRule="exact"/>
        <w:jc w:val="center"/>
        <w:rPr>
          <w:rFonts w:hint="eastAsia" w:ascii="方正小标宋简体" w:hAnsi="Times New Roman" w:eastAsia="方正小标宋简体" w:cs="方正小标宋简体"/>
          <w:sz w:val="44"/>
          <w:szCs w:val="44"/>
        </w:rPr>
      </w:pPr>
    </w:p>
    <w:p>
      <w:pPr>
        <w:spacing w:beforeLines="0" w:afterLines="0" w:line="525" w:lineRule="exact"/>
        <w:jc w:val="center"/>
        <w:rPr>
          <w:rFonts w:hint="eastAsia" w:ascii="方正小标宋简体" w:hAnsi="Times New Roman" w:eastAsia="方正小标宋简体" w:cs="方正小标宋简体"/>
          <w:sz w:val="44"/>
          <w:szCs w:val="44"/>
        </w:rPr>
      </w:pPr>
    </w:p>
    <w:p>
      <w:pPr>
        <w:spacing w:beforeLines="0" w:afterLines="0" w:line="525" w:lineRule="exact"/>
        <w:jc w:val="center"/>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2024年度</w:t>
      </w:r>
    </w:p>
    <w:p>
      <w:pPr>
        <w:spacing w:beforeLines="0" w:afterLines="0" w:line="525" w:lineRule="exact"/>
        <w:jc w:val="center"/>
        <w:rPr>
          <w:rFonts w:hint="default" w:ascii="??" w:hAnsi="??" w:eastAsia="方正小标宋简体" w:cs="??"/>
          <w:sz w:val="30"/>
          <w:szCs w:val="30"/>
        </w:rPr>
      </w:pPr>
      <w:r>
        <w:rPr>
          <w:rFonts w:hint="eastAsia" w:ascii="方正小标宋简体" w:hAnsi="Times New Roman" w:eastAsia="方正小标宋简体" w:cs="方正小标宋简体"/>
          <w:sz w:val="44"/>
          <w:szCs w:val="44"/>
        </w:rPr>
        <w:t>厦门市文学艺术界联合会</w:t>
      </w:r>
      <w:r>
        <w:rPr>
          <w:rFonts w:hint="eastAsia" w:ascii="方正小标宋简体" w:hAnsi="Times New Roman" w:eastAsia="方正小标宋简体" w:cs="方正小标宋简体"/>
          <w:sz w:val="44"/>
          <w:szCs w:val="44"/>
          <w:lang w:eastAsia="zh-CN"/>
        </w:rPr>
        <w:t>（本级）单位</w:t>
      </w:r>
      <w:r>
        <w:rPr>
          <w:rFonts w:hint="eastAsia" w:ascii="方正小标宋简体" w:hAnsi="Times New Roman" w:eastAsia="方正小标宋简体" w:cs="方正小标宋简体"/>
          <w:sz w:val="44"/>
          <w:szCs w:val="44"/>
        </w:rPr>
        <w:t>预算</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jc w:val="center"/>
        <w:rPr>
          <w:rFonts w:hint="eastAsia" w:ascii="黑体" w:hAnsi="??" w:eastAsia="黑体" w:cs="黑体"/>
          <w:sz w:val="32"/>
          <w:szCs w:val="32"/>
        </w:rPr>
      </w:pPr>
      <w:r>
        <w:rPr>
          <w:rFonts w:hint="eastAsia" w:ascii="黑体" w:hAnsi="??" w:eastAsia="黑体" w:cs="黑体"/>
          <w:sz w:val="32"/>
          <w:szCs w:val="32"/>
        </w:rPr>
        <w:t>目　　录</w:t>
      </w:r>
    </w:p>
    <w:p>
      <w:pPr>
        <w:spacing w:beforeLines="0" w:afterLines="0" w:line="555" w:lineRule="exact"/>
        <w:ind w:firstLine="640" w:firstLineChars="200"/>
        <w:rPr>
          <w:rFonts w:hint="default" w:ascii="??" w:hAnsi="??" w:eastAsia="黑体" w:cs="??"/>
          <w:sz w:val="32"/>
          <w:szCs w:val="32"/>
        </w:rPr>
      </w:pPr>
      <w:r>
        <w:rPr>
          <w:rFonts w:hint="eastAsia" w:ascii="黑体" w:hAnsi="Times New Roman" w:eastAsia="黑体" w:cs="黑体"/>
          <w:sz w:val="32"/>
          <w:szCs w:val="32"/>
        </w:rPr>
        <w:t xml:space="preserve">第一部分 </w:t>
      </w:r>
      <w:r>
        <w:rPr>
          <w:rFonts w:hint="default" w:ascii="黑体" w:hAnsi="Times New Roman" w:eastAsia="黑体" w:cs="黑体"/>
          <w:sz w:val="32"/>
          <w:szCs w:val="32"/>
        </w:rPr>
        <w:t> </w:t>
      </w:r>
      <w:r>
        <w:rPr>
          <w:rFonts w:hint="eastAsia" w:ascii="黑体" w:hAnsi="Times New Roman" w:eastAsia="黑体" w:cs="黑体"/>
          <w:sz w:val="32"/>
          <w:szCs w:val="32"/>
        </w:rPr>
        <w:t xml:space="preserve"> 单位概况</w:t>
      </w:r>
    </w:p>
    <w:p>
      <w:pPr>
        <w:spacing w:beforeLines="0" w:afterLines="0" w:line="555" w:lineRule="exact"/>
        <w:rPr>
          <w:rFonts w:hint="default" w:ascii="??_GB2312" w:hAnsi="??_GB2312" w:eastAsia="仿宋_GB2312" w:cs="??_GB2312"/>
          <w:sz w:val="32"/>
          <w:szCs w:val="32"/>
        </w:rPr>
      </w:pPr>
      <w:r>
        <w:rPr>
          <w:rFonts w:hint="eastAsia" w:ascii="仿宋_GB2312" w:hAnsi="??" w:eastAsia="仿宋_GB2312" w:cs="仿宋_GB2312"/>
          <w:sz w:val="32"/>
          <w:szCs w:val="32"/>
        </w:rPr>
        <w:t>　　一、单位主要职责</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二、单位基本情况</w:t>
      </w:r>
    </w:p>
    <w:p>
      <w:pPr>
        <w:spacing w:beforeLines="0" w:afterLines="0" w:line="555" w:lineRule="exact"/>
        <w:rPr>
          <w:rFonts w:hint="default" w:ascii="??" w:hAnsi="??" w:eastAsia="仿宋_GB2312" w:cs="??"/>
          <w:sz w:val="32"/>
          <w:szCs w:val="32"/>
        </w:rPr>
      </w:pPr>
      <w:r>
        <w:rPr>
          <w:rFonts w:hint="eastAsia" w:ascii="仿宋_GB2312" w:hAnsi="??_GB2312" w:eastAsia="仿宋_GB2312" w:cs="仿宋_GB2312"/>
          <w:sz w:val="32"/>
          <w:szCs w:val="32"/>
        </w:rPr>
        <w:t>　　三、单位主要工作任务</w:t>
      </w:r>
    </w:p>
    <w:p>
      <w:pPr>
        <w:spacing w:beforeLines="0" w:afterLines="0" w:line="555" w:lineRule="exact"/>
        <w:rPr>
          <w:rFonts w:hint="default" w:ascii="??" w:hAnsi="??" w:eastAsia="黑体" w:cs="??"/>
          <w:sz w:val="32"/>
          <w:szCs w:val="32"/>
        </w:rPr>
      </w:pPr>
      <w:r>
        <w:rPr>
          <w:rFonts w:hint="eastAsia" w:ascii="黑体" w:hAnsi="??" w:eastAsia="黑体" w:cs="黑体"/>
          <w:sz w:val="32"/>
          <w:szCs w:val="32"/>
        </w:rPr>
        <w:t xml:space="preserve">　　第二部分 </w:t>
      </w:r>
      <w:r>
        <w:rPr>
          <w:rFonts w:hint="default" w:ascii="黑体" w:hAnsi="??" w:eastAsia="黑体" w:cs="黑体"/>
          <w:sz w:val="32"/>
          <w:szCs w:val="32"/>
        </w:rPr>
        <w:t> </w:t>
      </w:r>
      <w:r>
        <w:rPr>
          <w:rFonts w:hint="eastAsia" w:ascii="黑体" w:hAnsi="??" w:eastAsia="黑体" w:cs="黑体"/>
          <w:sz w:val="32"/>
          <w:szCs w:val="32"/>
        </w:rPr>
        <w:t xml:space="preserve"> 2024年单位预算说明</w:t>
      </w:r>
    </w:p>
    <w:p>
      <w:pPr>
        <w:spacing w:beforeLines="0" w:afterLines="0" w:line="555" w:lineRule="exact"/>
        <w:rPr>
          <w:rFonts w:hint="default" w:ascii="??_GB2312" w:hAnsi="??_GB2312" w:eastAsia="仿宋_GB2312" w:cs="??_GB2312"/>
          <w:sz w:val="32"/>
          <w:szCs w:val="32"/>
        </w:rPr>
      </w:pPr>
      <w:r>
        <w:rPr>
          <w:rFonts w:hint="eastAsia" w:ascii="仿宋_GB2312" w:hAnsi="??" w:eastAsia="仿宋_GB2312" w:cs="仿宋_GB2312"/>
          <w:sz w:val="32"/>
          <w:szCs w:val="32"/>
        </w:rPr>
        <w:t>　　一、2024年单位预算收支总体情况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二、一般公共预算财政拨款支出预算情况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三、政府性基金预算财政拨款支出情况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四、“三公”经费财政拨款预算情况</w:t>
      </w:r>
    </w:p>
    <w:p>
      <w:pPr>
        <w:spacing w:beforeLines="0" w:afterLines="0" w:line="555" w:lineRule="exact"/>
        <w:rPr>
          <w:rFonts w:hint="default" w:ascii="??" w:hAnsi="??" w:eastAsia="仿宋_GB2312" w:cs="??"/>
          <w:sz w:val="32"/>
          <w:szCs w:val="32"/>
        </w:rPr>
      </w:pPr>
      <w:r>
        <w:rPr>
          <w:rFonts w:hint="eastAsia" w:ascii="仿宋_GB2312" w:hAnsi="??_GB2312" w:eastAsia="仿宋_GB2312" w:cs="仿宋_GB2312"/>
          <w:sz w:val="32"/>
          <w:szCs w:val="32"/>
        </w:rPr>
        <w:t>　　五、其他重要事项的情况说明</w:t>
      </w:r>
    </w:p>
    <w:p>
      <w:pPr>
        <w:spacing w:beforeLines="0" w:afterLines="0" w:line="555" w:lineRule="exact"/>
        <w:rPr>
          <w:rFonts w:hint="default" w:ascii="??" w:hAnsi="??" w:eastAsia="黑体" w:cs="??"/>
          <w:sz w:val="32"/>
          <w:szCs w:val="32"/>
        </w:rPr>
      </w:pPr>
      <w:r>
        <w:rPr>
          <w:rFonts w:hint="eastAsia" w:ascii="黑体" w:hAnsi="??" w:eastAsia="黑体" w:cs="黑体"/>
          <w:sz w:val="32"/>
          <w:szCs w:val="32"/>
        </w:rPr>
        <w:t xml:space="preserve">　　第三部分 </w:t>
      </w:r>
      <w:r>
        <w:rPr>
          <w:rFonts w:hint="default" w:ascii="黑体" w:hAnsi="??" w:eastAsia="黑体" w:cs="黑体"/>
          <w:sz w:val="32"/>
          <w:szCs w:val="32"/>
        </w:rPr>
        <w:t> </w:t>
      </w:r>
      <w:r>
        <w:rPr>
          <w:rFonts w:hint="eastAsia" w:ascii="黑体" w:hAnsi="??" w:eastAsia="黑体" w:cs="黑体"/>
          <w:sz w:val="32"/>
          <w:szCs w:val="32"/>
        </w:rPr>
        <w:t xml:space="preserve"> 名词解释</w:t>
      </w:r>
    </w:p>
    <w:p>
      <w:pPr>
        <w:spacing w:beforeLines="0" w:afterLines="0" w:line="555" w:lineRule="exact"/>
        <w:rPr>
          <w:rFonts w:hint="default" w:ascii="??" w:hAnsi="??" w:eastAsia="黑体" w:cs="??"/>
          <w:sz w:val="32"/>
          <w:szCs w:val="32"/>
        </w:rPr>
      </w:pPr>
      <w:r>
        <w:rPr>
          <w:rFonts w:hint="eastAsia" w:ascii="黑体" w:hAnsi="??" w:eastAsia="黑体" w:cs="黑体"/>
          <w:sz w:val="32"/>
          <w:szCs w:val="32"/>
        </w:rPr>
        <w:t xml:space="preserve">　　第四部分 </w:t>
      </w:r>
      <w:r>
        <w:rPr>
          <w:rFonts w:hint="default" w:ascii="黑体" w:hAnsi="??" w:eastAsia="黑体" w:cs="黑体"/>
          <w:sz w:val="32"/>
          <w:szCs w:val="32"/>
        </w:rPr>
        <w:t> </w:t>
      </w:r>
      <w:r>
        <w:rPr>
          <w:rFonts w:hint="eastAsia" w:ascii="黑体" w:hAnsi="??" w:eastAsia="黑体" w:cs="黑体"/>
          <w:sz w:val="32"/>
          <w:szCs w:val="32"/>
        </w:rPr>
        <w:t xml:space="preserve"> 2024年单位预算附表</w:t>
      </w:r>
    </w:p>
    <w:p>
      <w:pPr>
        <w:spacing w:beforeLines="0" w:afterLines="0" w:line="555" w:lineRule="exact"/>
        <w:rPr>
          <w:rFonts w:hint="default" w:ascii="??_GB2312" w:hAnsi="??_GB2312" w:eastAsia="仿宋_GB2312" w:cs="??_GB2312"/>
          <w:sz w:val="32"/>
          <w:szCs w:val="32"/>
        </w:rPr>
      </w:pPr>
      <w:r>
        <w:rPr>
          <w:rFonts w:hint="eastAsia" w:ascii="仿宋_GB2312" w:hAnsi="??" w:eastAsia="仿宋_GB2312" w:cs="仿宋_GB2312"/>
          <w:sz w:val="32"/>
          <w:szCs w:val="32"/>
        </w:rPr>
        <w:t>　　一、部门收支预算总体情况表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二、部门收入预算总体情况表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三、部门支出预算总体情况表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四、财政拨款收支预算总体情况表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五、 一般公共预算支出情况表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六、一般公共预算基本支出情况表（经济分类款级科目）</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七、一般公共预算“三公”经费支出情况表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八、政府性基金预算支出情况表</w:t>
      </w:r>
    </w:p>
    <w:p>
      <w:pPr>
        <w:pStyle w:val="2"/>
        <w:ind w:firstLine="640"/>
        <w:jc w:val="left"/>
        <w:rPr>
          <w:rFonts w:hint="eastAsia" w:ascii="仿宋_GB2312" w:hAnsi="??_GB2312" w:eastAsia="仿宋_GB2312" w:cs="仿宋_GB2312"/>
          <w:sz w:val="32"/>
          <w:szCs w:val="32"/>
        </w:rPr>
      </w:pPr>
      <w:r>
        <w:rPr>
          <w:rFonts w:hint="eastAsia" w:ascii="仿宋_GB2312" w:hAnsi="??_GB2312" w:eastAsia="仿宋_GB2312" w:cs="仿宋_GB2312"/>
          <w:sz w:val="32"/>
          <w:szCs w:val="32"/>
        </w:rPr>
        <w:t>九、市对区转移支付支出预算表</w:t>
      </w:r>
    </w:p>
    <w:p>
      <w:pPr>
        <w:pStyle w:val="2"/>
        <w:ind w:firstLine="640"/>
        <w:jc w:val="left"/>
        <w:rPr>
          <w:rFonts w:hint="eastAsia" w:ascii="仿宋_GB2312" w:hAnsi="??_GB2312" w:eastAsia="仿宋_GB2312" w:cs="仿宋_GB2312"/>
          <w:sz w:val="32"/>
          <w:szCs w:val="32"/>
        </w:rPr>
      </w:pPr>
    </w:p>
    <w:p>
      <w:pPr>
        <w:pStyle w:val="2"/>
        <w:ind w:firstLine="640"/>
        <w:jc w:val="left"/>
        <w:rPr>
          <w:rFonts w:hint="eastAsia" w:ascii="仿宋_GB2312" w:hAnsi="??_GB2312" w:eastAsia="仿宋_GB2312" w:cs="仿宋_GB2312"/>
          <w:sz w:val="32"/>
          <w:szCs w:val="32"/>
        </w:rPr>
      </w:pPr>
    </w:p>
    <w:p>
      <w:pPr>
        <w:pStyle w:val="2"/>
        <w:numPr>
          <w:ilvl w:val="0"/>
          <w:numId w:val="1"/>
        </w:numPr>
        <w:ind w:firstLine="640"/>
        <w:jc w:val="center"/>
        <w:rPr>
          <w:rFonts w:hint="eastAsia" w:ascii="黑体" w:hAnsi="Times New Roman" w:eastAsia="黑体" w:cs="黑体"/>
          <w:sz w:val="32"/>
          <w:szCs w:val="32"/>
        </w:rPr>
      </w:pPr>
      <w:r>
        <w:rPr>
          <w:rFonts w:hint="eastAsia" w:ascii="黑体" w:hAnsi="Times New Roman" w:eastAsia="黑体" w:cs="黑体"/>
          <w:sz w:val="32"/>
          <w:szCs w:val="32"/>
        </w:rPr>
        <w:t xml:space="preserve"> 单位概况</w:t>
      </w:r>
    </w:p>
    <w:tbl>
      <w:tblPr>
        <w:tblStyle w:val="3"/>
        <w:tblW w:w="86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黑体" w:cs="??_GB2312"/>
                <w:sz w:val="32"/>
                <w:szCs w:val="32"/>
              </w:rPr>
            </w:pPr>
            <w:r>
              <w:rPr>
                <w:rFonts w:hint="eastAsia" w:ascii="黑体" w:hAnsi="Times New Roman" w:eastAsia="黑体" w:cs="黑体"/>
                <w:sz w:val="32"/>
                <w:szCs w:val="32"/>
              </w:rPr>
              <w:t>　　一、单位主要职责</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厦门市文学艺术界联合会的主要职责是：</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（一）</w:t>
            </w:r>
            <w:r>
              <w:rPr>
                <w:rFonts w:hint="eastAsia" w:ascii="仿宋" w:hAnsi="仿宋" w:eastAsia="仿宋" w:cs="宋体"/>
                <w:kern w:val="0"/>
                <w:sz w:val="32"/>
                <w:szCs w:val="32"/>
                <w:lang w:val="zh-CN"/>
              </w:rPr>
              <w:t>党和政府联系文艺家的桥梁和纽带</w:t>
            </w:r>
            <w:r>
              <w:rPr>
                <w:rFonts w:hint="eastAsia" w:ascii="仿宋_GB2312" w:hAnsi="??_GB2312" w:eastAsia="仿宋_GB2312" w:cs="仿宋_GB2312"/>
                <w:sz w:val="32"/>
                <w:szCs w:val="32"/>
              </w:rPr>
              <w:t>。</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w:t>
            </w:r>
            <w:r>
              <w:rPr>
                <w:rFonts w:hint="eastAsia" w:ascii="仿宋" w:hAnsi="仿宋" w:eastAsia="仿宋" w:cs="宋体"/>
                <w:kern w:val="0"/>
                <w:sz w:val="32"/>
                <w:szCs w:val="32"/>
                <w:lang w:val="zh-CN"/>
              </w:rPr>
              <w:t>致力于繁荣我市社会主义文学艺术事业</w:t>
            </w:r>
            <w:r>
              <w:rPr>
                <w:rFonts w:hint="eastAsia" w:ascii="仿宋_GB2312" w:hAnsi="??_GB2312" w:eastAsia="仿宋_GB2312" w:cs="仿宋_GB2312"/>
                <w:sz w:val="32"/>
                <w:szCs w:val="32"/>
              </w:rPr>
              <w:t>。</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（三）</w:t>
            </w:r>
            <w:r>
              <w:rPr>
                <w:rFonts w:hint="eastAsia" w:ascii="仿宋" w:hAnsi="仿宋" w:eastAsia="仿宋" w:cs="宋体"/>
                <w:kern w:val="0"/>
                <w:sz w:val="32"/>
                <w:szCs w:val="32"/>
                <w:lang w:val="zh-CN"/>
              </w:rPr>
              <w:t>开展文学艺术交流，对团体会员（各文艺协会）开展联络、协调、服务工作，通过组织学习、深入生活、文艺创作、理论研究、学术讨论、文艺评奖、书刊出版、影视制作、人才培训、对外交流等项工作，对团体会员进行业务指导</w:t>
            </w:r>
            <w:r>
              <w:rPr>
                <w:rFonts w:hint="eastAsia" w:ascii="仿宋_GB2312" w:hAnsi="??_GB2312" w:eastAsia="仿宋_GB2312" w:cs="仿宋_GB2312"/>
                <w:sz w:val="32"/>
                <w:szCs w:val="32"/>
              </w:rPr>
              <w:t>。</w:t>
            </w:r>
          </w:p>
          <w:p>
            <w:pPr>
              <w:spacing w:beforeLines="0" w:afterLines="0" w:line="555" w:lineRule="exact"/>
              <w:ind w:firstLine="640"/>
              <w:rPr>
                <w:rFonts w:hint="default" w:ascii="仿宋_GB2312" w:hAnsi="??_GB2312" w:eastAsia="仿宋_GB2312" w:cs="仿宋_GB2312"/>
                <w:sz w:val="32"/>
                <w:szCs w:val="32"/>
              </w:rPr>
            </w:pPr>
            <w:r>
              <w:rPr>
                <w:rFonts w:hint="eastAsia" w:ascii="仿宋_GB2312" w:hAnsi="??_GB2312" w:eastAsia="仿宋_GB2312" w:cs="仿宋_GB2312"/>
                <w:sz w:val="32"/>
                <w:szCs w:val="32"/>
              </w:rPr>
              <w:t>（</w:t>
            </w:r>
            <w:r>
              <w:rPr>
                <w:rFonts w:hint="eastAsia" w:ascii="仿宋_GB2312" w:hAnsi="??_GB2312" w:eastAsia="仿宋_GB2312" w:cs="仿宋_GB2312"/>
                <w:sz w:val="32"/>
                <w:szCs w:val="32"/>
                <w:lang w:eastAsia="zh-CN"/>
              </w:rPr>
              <w:t>四</w:t>
            </w:r>
            <w:r>
              <w:rPr>
                <w:rFonts w:hint="eastAsia" w:ascii="仿宋_GB2312" w:hAnsi="??_GB2312" w:eastAsia="仿宋_GB2312" w:cs="仿宋_GB2312"/>
                <w:sz w:val="32"/>
                <w:szCs w:val="32"/>
              </w:rPr>
              <w:t>）</w:t>
            </w:r>
            <w:r>
              <w:rPr>
                <w:rFonts w:hint="eastAsia" w:ascii="仿宋" w:hAnsi="仿宋" w:eastAsia="仿宋" w:cs="宋体"/>
                <w:kern w:val="0"/>
                <w:sz w:val="32"/>
                <w:szCs w:val="32"/>
                <w:lang w:val="zh-CN"/>
              </w:rPr>
              <w:t>负责我市文艺类重点人才引进的评鉴工作。</w:t>
            </w:r>
          </w:p>
          <w:p>
            <w:pPr>
              <w:spacing w:beforeLines="0" w:afterLines="0" w:line="555" w:lineRule="exact"/>
              <w:rPr>
                <w:rFonts w:hint="default" w:ascii="??_GB2312" w:hAnsi="??_GB2312" w:eastAsia="黑体" w:cs="??_GB2312"/>
                <w:sz w:val="32"/>
                <w:szCs w:val="32"/>
              </w:rPr>
            </w:pPr>
            <w:r>
              <w:rPr>
                <w:rFonts w:hint="eastAsia" w:ascii="黑体" w:hAnsi="??" w:eastAsia="黑体" w:cs="黑体"/>
                <w:sz w:val="32"/>
                <w:szCs w:val="32"/>
              </w:rPr>
              <w:t>　　二、单位基本情况</w:t>
            </w:r>
          </w:p>
          <w:p>
            <w:pPr>
              <w:spacing w:beforeLines="0" w:afterLines="0" w:line="555" w:lineRule="exact"/>
              <w:rPr>
                <w:rFonts w:hint="default" w:ascii="仿宋_GB2312" w:hAnsi="??_GB2312" w:eastAsia="仿宋_GB2312" w:cs="仿宋_GB2312"/>
                <w:sz w:val="24"/>
                <w:szCs w:val="24"/>
              </w:rPr>
            </w:pPr>
            <w:r>
              <w:rPr>
                <w:rFonts w:hint="eastAsia" w:ascii="仿宋_GB2312" w:hAnsi="??_GB2312" w:eastAsia="仿宋_GB2312" w:cs="仿宋_GB2312"/>
                <w:sz w:val="32"/>
                <w:szCs w:val="32"/>
              </w:rPr>
              <w:t>　　厦门市文学艺术界联合会</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内设</w:t>
            </w:r>
            <w:r>
              <w:rPr>
                <w:rFonts w:hint="eastAsia" w:ascii="仿宋" w:hAnsi="仿宋" w:eastAsia="仿宋" w:cs="方正小标宋简体"/>
                <w:kern w:val="0"/>
                <w:sz w:val="32"/>
                <w:szCs w:val="32"/>
                <w:lang w:val="zh-CN"/>
              </w:rPr>
              <w:t>3</w:t>
            </w:r>
            <w:r>
              <w:rPr>
                <w:rFonts w:hint="eastAsia" w:ascii="仿宋_GB2312" w:hAnsi="??_GB2312" w:eastAsia="仿宋_GB2312" w:cs="仿宋_GB2312"/>
                <w:sz w:val="32"/>
                <w:szCs w:val="32"/>
              </w:rPr>
              <w:t>科室，包括</w:t>
            </w:r>
            <w:r>
              <w:rPr>
                <w:rFonts w:hint="eastAsia" w:ascii="仿宋_GB2312" w:hAnsi="??_GB2312" w:eastAsia="仿宋_GB2312" w:cs="仿宋_GB2312"/>
                <w:sz w:val="24"/>
                <w:szCs w:val="24"/>
              </w:rPr>
              <w:t>：</w:t>
            </w:r>
            <w:r>
              <w:rPr>
                <w:rFonts w:hint="eastAsia" w:ascii="仿宋" w:hAnsi="仿宋" w:eastAsia="仿宋" w:cs="宋体"/>
                <w:kern w:val="0"/>
                <w:sz w:val="32"/>
                <w:szCs w:val="32"/>
                <w:lang w:val="zh-CN"/>
              </w:rPr>
              <w:t>办公室、协会工作部和组联部。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黑体" w:cs="??_GB2312"/>
                <w:sz w:val="32"/>
                <w:szCs w:val="32"/>
              </w:rPr>
            </w:pPr>
            <w:r>
              <w:rPr>
                <w:rFonts w:hint="eastAsia" w:ascii="黑体" w:hAnsi="Times New Roman" w:eastAsia="黑体" w:cs="黑体"/>
                <w:sz w:val="32"/>
                <w:szCs w:val="32"/>
              </w:rPr>
              <w:t>　　三、单位主要工作任务</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2024年，厦门市文学艺术界联合会主要任务是：</w:t>
            </w:r>
            <w:r>
              <w:rPr>
                <w:rFonts w:hint="eastAsia" w:ascii="仿宋" w:hAnsi="仿宋" w:eastAsia="仿宋" w:cs="宋体"/>
                <w:kern w:val="0"/>
                <w:sz w:val="32"/>
                <w:szCs w:val="32"/>
                <w:lang w:val="zh-CN"/>
              </w:rPr>
              <w:t>党和政府联系文艺家的桥梁和纽带，致力于繁荣我市社会主义文学艺术事业</w:t>
            </w:r>
            <w:r>
              <w:rPr>
                <w:rFonts w:hint="eastAsia" w:ascii="仿宋_GB2312" w:hAnsi="??_GB2312" w:eastAsia="仿宋_GB2312" w:cs="仿宋_GB2312"/>
                <w:sz w:val="32"/>
                <w:szCs w:val="32"/>
              </w:rPr>
              <w:t>。围绕上述任务，重点抓好以下工作：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_GB2312" w:hAnsi="??_GB2312" w:eastAsia="仿宋_GB2312" w:cs="??_GB2312"/>
                <w:sz w:val="32"/>
                <w:szCs w:val="32"/>
              </w:rPr>
            </w:pPr>
            <w:r>
              <w:rPr>
                <w:rFonts w:hint="eastAsia" w:ascii="仿宋_GB2312" w:hAnsi="??_GB2312" w:eastAsia="仿宋_GB2312" w:cs="仿宋_GB2312"/>
                <w:sz w:val="32"/>
                <w:szCs w:val="32"/>
              </w:rPr>
              <w:t>（一）</w:t>
            </w:r>
            <w:r>
              <w:rPr>
                <w:rFonts w:hint="eastAsia" w:ascii="CESI仿宋-GB2312" w:hAnsi="CESI仿宋-GB2312" w:eastAsia="CESI仿宋-GB2312" w:cs="CESI仿宋-GB2312"/>
                <w:sz w:val="32"/>
                <w:szCs w:val="32"/>
                <w:lang w:val="en" w:eastAsia="zh-CN"/>
              </w:rPr>
              <w:t>提升文艺品</w:t>
            </w:r>
            <w:r>
              <w:rPr>
                <w:rFonts w:hint="eastAsia" w:ascii="CESI仿宋-GB2312" w:hAnsi="CESI仿宋-GB2312" w:eastAsia="CESI仿宋-GB2312" w:cs="CESI仿宋-GB2312"/>
                <w:sz w:val="32"/>
                <w:szCs w:val="32"/>
                <w:lang w:val="zh-CN" w:eastAsia="zh-CN"/>
              </w:rPr>
              <w:t>。</w:t>
            </w:r>
            <w:r>
              <w:rPr>
                <w:rFonts w:hint="eastAsia" w:ascii="CESI仿宋-GB2312" w:hAnsi="CESI仿宋-GB2312" w:eastAsia="CESI仿宋-GB2312" w:cs="CESI仿宋-GB2312"/>
                <w:sz w:val="32"/>
                <w:szCs w:val="32"/>
                <w:lang w:val="en" w:eastAsia="zh-CN"/>
              </w:rPr>
              <w:t>承办好“今日中国”艺术周等对外交流活动，举办好“中华情·中国梦”中秋展演、“山花奖”、“光影彩墨”邀请展、海峡两岸文学笔会等系列重大文艺展演活动，提升品牌力，增强吸引力。</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_GB2312" w:hAnsi="??_GB2312" w:eastAsia="仿宋_GB2312" w:cs="??_GB2312"/>
                <w:sz w:val="32"/>
                <w:szCs w:val="32"/>
              </w:rPr>
            </w:pPr>
            <w:r>
              <w:rPr>
                <w:rFonts w:hint="eastAsia" w:ascii="仿宋_GB2312" w:hAnsi="??_GB2312" w:eastAsia="仿宋_GB2312" w:cs="仿宋_GB2312"/>
                <w:sz w:val="32"/>
                <w:szCs w:val="32"/>
              </w:rPr>
              <w:t>（二）</w:t>
            </w:r>
            <w:r>
              <w:rPr>
                <w:rFonts w:hint="eastAsia" w:ascii="CESI仿宋-GB2312" w:hAnsi="CESI仿宋-GB2312" w:eastAsia="CESI仿宋-GB2312" w:cs="CESI仿宋-GB2312"/>
                <w:sz w:val="32"/>
                <w:szCs w:val="32"/>
                <w:lang w:val="en" w:eastAsia="zh-CN"/>
              </w:rPr>
              <w:t>推动文艺创作。坚持以人民为中心的创作导向，对标全国书法作品展、全国美展、山花奖等顶级文艺赛事，组织精品创作和打磨提升。</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CESI仿宋-GB2312" w:hAnsi="CESI仿宋-GB2312" w:eastAsia="CESI仿宋-GB2312" w:cs="CESI仿宋-GB2312"/>
                <w:sz w:val="32"/>
                <w:szCs w:val="32"/>
                <w:lang w:val="en" w:eastAsia="zh-CN"/>
              </w:rPr>
            </w:pPr>
            <w:r>
              <w:rPr>
                <w:rFonts w:hint="eastAsia" w:ascii="仿宋_GB2312" w:hAnsi="??_GB2312" w:eastAsia="仿宋_GB2312" w:cs="仿宋_GB2312"/>
                <w:sz w:val="32"/>
                <w:szCs w:val="32"/>
              </w:rPr>
              <w:t>（三）</w:t>
            </w:r>
            <w:r>
              <w:rPr>
                <w:rFonts w:hint="eastAsia" w:ascii="CESI仿宋-GB2312" w:hAnsi="CESI仿宋-GB2312" w:eastAsia="CESI仿宋-GB2312" w:cs="CESI仿宋-GB2312"/>
                <w:sz w:val="32"/>
                <w:szCs w:val="32"/>
                <w:lang w:val="en" w:eastAsia="zh-CN"/>
              </w:rPr>
              <w:t>深化文艺惠民。加强文艺志愿服务队伍建设，开展“深扎”行动，做优“文联服务点”，丰富文艺惠民“服务菜单”，推动文艺公益活动走深走实。</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rPr>
            </w:pPr>
            <w:r>
              <w:rPr>
                <w:rFonts w:hint="eastAsia" w:ascii="仿宋_GB2312" w:hAnsi="??_GB2312" w:eastAsia="仿宋_GB2312" w:cs="仿宋_GB2312"/>
                <w:sz w:val="32"/>
                <w:szCs w:val="32"/>
              </w:rPr>
              <w:t>（</w:t>
            </w:r>
            <w:r>
              <w:rPr>
                <w:rFonts w:hint="eastAsia" w:ascii="仿宋_GB2312" w:hAnsi="??_GB2312" w:eastAsia="仿宋_GB2312" w:cs="仿宋_GB2312"/>
                <w:sz w:val="32"/>
                <w:szCs w:val="32"/>
                <w:lang w:eastAsia="zh-CN"/>
              </w:rPr>
              <w:t>四</w:t>
            </w:r>
            <w:r>
              <w:rPr>
                <w:rFonts w:hint="eastAsia" w:ascii="仿宋_GB2312" w:hAnsi="??_GB2312" w:eastAsia="仿宋_GB2312" w:cs="仿宋_GB2312"/>
                <w:sz w:val="32"/>
                <w:szCs w:val="32"/>
              </w:rPr>
              <w:t>）</w:t>
            </w:r>
            <w:r>
              <w:rPr>
                <w:rFonts w:hint="eastAsia" w:ascii="CESI仿宋-GB2312" w:hAnsi="CESI仿宋-GB2312" w:eastAsia="CESI仿宋-GB2312" w:cs="CESI仿宋-GB2312"/>
                <w:sz w:val="32"/>
                <w:szCs w:val="32"/>
                <w:lang w:val="en" w:eastAsia="zh-CN"/>
              </w:rPr>
              <w:t>做优文艺宣传。加大《厦门文学艺术人物丛书》编撰出版力度，推动厦门文联“一网两号”建设，优化“艺屏新视界”品牌，推进与中国文艺网等主流媒体互动交流、信息报送，逐步建立文艺宣传矩阵，聚焦提升市民文艺素养，不断提升文宣能力，讲好厦门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ind w:left="20"/>
              <w:jc w:val="center"/>
              <w:rPr>
                <w:rFonts w:hint="default" w:ascii="黑体" w:hAnsi="Times New Roman" w:eastAsia="黑体" w:cs="黑体"/>
                <w:sz w:val="32"/>
                <w:szCs w:val="32"/>
              </w:rPr>
            </w:pPr>
            <w:r>
              <w:rPr>
                <w:rFonts w:hint="eastAsia" w:ascii="黑体" w:hAnsi="Times New Roman" w:eastAsia="黑体" w:cs="黑体"/>
                <w:sz w:val="32"/>
                <w:szCs w:val="32"/>
              </w:rPr>
              <w:t>第二部分  2024年单位预算说明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1"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黑体" w:cs="??_GB2312"/>
                <w:sz w:val="32"/>
                <w:szCs w:val="32"/>
              </w:rPr>
            </w:pPr>
            <w:r>
              <w:rPr>
                <w:rFonts w:hint="eastAsia" w:ascii="黑体" w:hAnsi="Times New Roman" w:eastAsia="黑体" w:cs="黑体"/>
                <w:sz w:val="32"/>
                <w:szCs w:val="32"/>
              </w:rPr>
              <w:t>　　一、2024年单位预算收支总体情况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根据预算管理的有关规定，单位的全部收入和支出均纳入部门预算管理。</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（一）厦门市文学艺术界联合会</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2024年收入预算为1,552.86万元，比2023年预算数增加278.14万元，增长21.82％，具体情况如下：</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1.财政拨款收入1,552.86万元，其中一般公共预算拨款收入1,552.86万元，政府性基金拨款收入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万元，国有资本经营预算拨款收入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2.财政专户管理资金收入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3.事业收入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4.事业单位经营收入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5.上级补助收入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6.附属单位上缴收入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7.其他收入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8.上年结转结余</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ind w:firstLine="640"/>
              <w:rPr>
                <w:rFonts w:hint="default" w:ascii="??_GB2312" w:hAnsi="??_GB2312" w:eastAsia="仿宋_GB2312" w:cs="??_GB2312"/>
                <w:sz w:val="32"/>
                <w:szCs w:val="32"/>
              </w:rPr>
            </w:pPr>
            <w:r>
              <w:rPr>
                <w:rFonts w:hint="eastAsia" w:ascii="仿宋_GB2312" w:hAnsi="Times New Roman" w:eastAsia="仿宋_GB2312" w:cs="仿宋_GB2312"/>
                <w:sz w:val="32"/>
                <w:szCs w:val="32"/>
              </w:rPr>
              <w:t>（二）厦门市文学艺术界联合会</w:t>
            </w:r>
            <w:r>
              <w:rPr>
                <w:rFonts w:hint="eastAsia" w:ascii="仿宋_GB2312" w:hAnsi="??_GB2312" w:eastAsia="仿宋_GB2312" w:cs="仿宋_GB2312"/>
                <w:sz w:val="32"/>
                <w:szCs w:val="32"/>
                <w:lang w:eastAsia="zh-CN"/>
              </w:rPr>
              <w:t>单位</w:t>
            </w:r>
            <w:r>
              <w:rPr>
                <w:rFonts w:hint="eastAsia" w:ascii="仿宋_GB2312" w:hAnsi="Times New Roman" w:eastAsia="仿宋_GB2312" w:cs="仿宋_GB2312"/>
                <w:sz w:val="32"/>
                <w:szCs w:val="32"/>
              </w:rPr>
              <w:t>2024年支出预算为1,552.86万元（不含市对区转移支付项目），比2023年预算数增加278.14万元，增长21.82％，具体情况如下：</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1.财政拨款基本支出918.86万元，其中，人员支出724.01万元，公用支出194.85万元；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2.财政拨款项目支出634.00万元；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3.非财政拨款支出</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ind w:firstLine="640" w:firstLineChars="200"/>
              <w:rPr>
                <w:rFonts w:hint="eastAsia" w:ascii="仿宋_GB2312" w:hAnsi="??_GB2312" w:eastAsia="仿宋_GB2312" w:cs="仿宋_GB2312"/>
                <w:sz w:val="32"/>
                <w:szCs w:val="32"/>
              </w:rPr>
            </w:pPr>
            <w:r>
              <w:rPr>
                <w:rFonts w:hint="eastAsia" w:ascii="仿宋_GB2312" w:hAnsi="??_GB2312" w:eastAsia="仿宋_GB2312" w:cs="仿宋_GB2312"/>
                <w:sz w:val="32"/>
                <w:szCs w:val="32"/>
              </w:rPr>
              <w:t>（三）厦门市文学艺术界联合会</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2024年市对区转移支付项目预算为</w:t>
            </w:r>
            <w:r>
              <w:rPr>
                <w:rFonts w:hint="eastAsia" w:ascii="仿宋_GB2312" w:hAnsi="??_GB2312" w:eastAsia="仿宋_GB2312" w:cs="仿宋_GB2312"/>
                <w:sz w:val="32"/>
                <w:szCs w:val="32"/>
                <w:lang w:val="en-US" w:eastAsia="zh-CN"/>
              </w:rPr>
              <w:t>0</w:t>
            </w:r>
            <w:r>
              <w:rPr>
                <w:rFonts w:hint="eastAsia" w:ascii="仿宋_GB2312" w:hAnsi="??_GB2312" w:eastAsia="仿宋_GB2312" w:cs="仿宋_GB2312"/>
                <w:sz w:val="32"/>
                <w:szCs w:val="32"/>
              </w:rPr>
              <w:t>万元。</w:t>
            </w:r>
          </w:p>
          <w:p>
            <w:pPr>
              <w:spacing w:beforeLines="0" w:afterLines="0" w:line="555" w:lineRule="exact"/>
              <w:ind w:firstLine="640" w:firstLineChars="200"/>
              <w:rPr>
                <w:rFonts w:hint="default" w:ascii="??_GB2312" w:hAnsi="??_GB2312" w:eastAsia="黑体" w:cs="??_GB2312"/>
                <w:sz w:val="32"/>
                <w:szCs w:val="32"/>
              </w:rPr>
            </w:pPr>
            <w:r>
              <w:rPr>
                <w:rFonts w:hint="eastAsia" w:ascii="黑体" w:hAnsi="Times New Roman" w:eastAsia="黑体" w:cs="黑体"/>
                <w:sz w:val="32"/>
                <w:szCs w:val="32"/>
              </w:rPr>
              <w:t>二、一般公共预算财政拨款支出预算情况</w:t>
            </w:r>
          </w:p>
          <w:p>
            <w:pPr>
              <w:pStyle w:val="2"/>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2024年度一般公共预算支出1,552.86万元（不含市对区转移支付项目），比2023年预算数增加278.14万元，增长21.82%，主要是由于</w:t>
            </w:r>
            <w:r>
              <w:rPr>
                <w:rFonts w:hint="eastAsia" w:ascii="仿宋_GB2312" w:hAnsi="??_GB2312" w:eastAsia="仿宋_GB2312" w:cs="仿宋_GB2312"/>
                <w:color w:val="auto"/>
                <w:sz w:val="32"/>
                <w:szCs w:val="32"/>
                <w:lang w:eastAsia="zh-CN"/>
              </w:rPr>
              <w:t>人员支出和项目支出增加</w:t>
            </w:r>
            <w:r>
              <w:rPr>
                <w:rFonts w:hint="eastAsia" w:ascii="仿宋_GB2312" w:hAnsi="??_GB2312" w:eastAsia="仿宋_GB2312" w:cs="仿宋_GB2312"/>
                <w:sz w:val="32"/>
                <w:szCs w:val="32"/>
              </w:rPr>
              <w:t>。支出项目(按项级科目分类统计)包括：</w:t>
            </w:r>
          </w:p>
          <w:p>
            <w:pPr>
              <w:pStyle w:val="2"/>
              <w:numPr>
                <w:ilvl w:val="0"/>
                <w:numId w:val="0"/>
              </w:numPr>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w:t>
            </w:r>
            <w:r>
              <w:rPr>
                <w:rFonts w:hint="eastAsia" w:ascii="仿宋_GB2312" w:hAnsi="Times New Roman" w:eastAsia="仿宋_GB2312" w:cs="仿宋_GB2312"/>
                <w:sz w:val="32"/>
                <w:szCs w:val="32"/>
              </w:rPr>
              <w:t>文化旅游体育与传媒支出（类）文化和旅游（款）行政运行（项）673.82万元。主要用于</w:t>
            </w:r>
            <w:r>
              <w:rPr>
                <w:rFonts w:hint="eastAsia" w:ascii="仿宋" w:hAnsi="仿宋" w:eastAsia="仿宋" w:cs="宋体"/>
                <w:kern w:val="0"/>
                <w:sz w:val="32"/>
                <w:szCs w:val="32"/>
                <w:lang w:val="zh-CN"/>
              </w:rPr>
              <w:t>人员经费和日常公用经费</w:t>
            </w:r>
            <w:r>
              <w:rPr>
                <w:rFonts w:hint="eastAsia" w:ascii="仿宋_GB2312" w:hAnsi="Times New Roman" w:eastAsia="仿宋_GB2312" w:cs="仿宋_GB2312"/>
                <w:sz w:val="32"/>
                <w:szCs w:val="32"/>
              </w:rPr>
              <w:t>支出。</w:t>
            </w:r>
          </w:p>
          <w:p>
            <w:pPr>
              <w:pStyle w:val="2"/>
              <w:numPr>
                <w:ilvl w:val="0"/>
                <w:numId w:val="0"/>
              </w:numPr>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2.文化旅游体育与传媒支出（类）文化和旅游（款）一般行政管理事务（项）452.00万元。主要用于</w:t>
            </w:r>
            <w:r>
              <w:rPr>
                <w:rFonts w:hint="eastAsia" w:ascii="仿宋" w:hAnsi="仿宋" w:eastAsia="仿宋" w:cs="宋体"/>
                <w:kern w:val="0"/>
                <w:sz w:val="32"/>
                <w:szCs w:val="32"/>
                <w:lang w:val="zh-CN"/>
              </w:rPr>
              <w:t>部门专项业务</w:t>
            </w:r>
            <w:r>
              <w:rPr>
                <w:rFonts w:hint="eastAsia" w:ascii="仿宋_GB2312" w:hAnsi="Times New Roman" w:eastAsia="仿宋_GB2312" w:cs="仿宋_GB2312"/>
                <w:sz w:val="32"/>
                <w:szCs w:val="32"/>
              </w:rPr>
              <w:t>支出。</w:t>
            </w:r>
          </w:p>
          <w:p>
            <w:pPr>
              <w:pStyle w:val="2"/>
              <w:numPr>
                <w:ilvl w:val="0"/>
                <w:numId w:val="0"/>
              </w:numPr>
              <w:ind w:firstLine="640" w:firstLineChars="200"/>
              <w:rPr>
                <w:rFonts w:hint="default" w:ascii="仿宋_GB2312" w:hAnsi="Times New Roman" w:eastAsia="仿宋_GB2312" w:cs="仿宋_GB2312"/>
                <w:sz w:val="32"/>
                <w:szCs w:val="32"/>
              </w:rPr>
            </w:pPr>
            <w:r>
              <w:rPr>
                <w:rFonts w:hint="eastAsia" w:ascii="仿宋_GB2312" w:hAnsi="Times New Roman" w:eastAsia="仿宋_GB2312" w:cs="仿宋_GB2312"/>
                <w:sz w:val="32"/>
                <w:szCs w:val="32"/>
              </w:rPr>
              <w:t>3.文化旅游体育与传媒支出（类）文化和旅游（款）文化和旅游交流与合作（项）182.00万元。主要用于</w:t>
            </w:r>
            <w:r>
              <w:rPr>
                <w:rFonts w:hint="eastAsia" w:ascii="仿宋" w:hAnsi="仿宋" w:eastAsia="仿宋" w:cs="宋体"/>
                <w:kern w:val="0"/>
                <w:sz w:val="32"/>
                <w:szCs w:val="32"/>
                <w:lang w:val="zh-CN"/>
              </w:rPr>
              <w:t>文化交流与危房修缮</w:t>
            </w:r>
            <w:r>
              <w:rPr>
                <w:rFonts w:hint="eastAsia" w:ascii="仿宋" w:hAnsi="仿宋" w:eastAsia="仿宋" w:cs="宋体"/>
                <w:kern w:val="0"/>
                <w:sz w:val="32"/>
                <w:szCs w:val="32"/>
                <w:lang w:val="zh-CN" w:eastAsia="zh-CN"/>
              </w:rPr>
              <w:t>等</w:t>
            </w:r>
            <w:r>
              <w:rPr>
                <w:rFonts w:hint="eastAsia" w:ascii="仿宋_GB2312" w:hAnsi="Times New Roman" w:eastAsia="仿宋_GB2312" w:cs="仿宋_GB2312"/>
                <w:sz w:val="32"/>
                <w:szCs w:val="32"/>
              </w:rPr>
              <w:t>支出。</w:t>
            </w:r>
          </w:p>
          <w:tbl>
            <w:tblPr>
              <w:tblStyle w:val="3"/>
              <w:tblW w:w="86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ind w:left="20" w:firstLine="640"/>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rPr>
                    <w:t>4.社会保障和就业支出（类）行政事业单位养老支出（款）行政单位离退休（项）107.46万元。主要用于</w:t>
                  </w:r>
                  <w:r>
                    <w:rPr>
                      <w:rFonts w:hint="eastAsia" w:ascii="仿宋" w:hAnsi="仿宋" w:eastAsia="仿宋" w:cs="宋体"/>
                      <w:kern w:val="0"/>
                      <w:sz w:val="32"/>
                      <w:szCs w:val="32"/>
                      <w:lang w:val="en-US" w:eastAsia="zh-CN"/>
                    </w:rPr>
                    <w:t>退休人员</w:t>
                  </w:r>
                  <w:r>
                    <w:rPr>
                      <w:rFonts w:hint="eastAsia" w:ascii="仿宋_GB2312" w:hAnsi="Times New Roman" w:eastAsia="仿宋_GB2312" w:cs="仿宋_GB2312"/>
                      <w:sz w:val="32"/>
                      <w:szCs w:val="32"/>
                    </w:rPr>
                    <w:t>支出。</w:t>
                  </w:r>
                  <w:r>
                    <w:rPr>
                      <w:rFonts w:hint="eastAsia" w:ascii="仿宋_GB2312" w:hAnsi="Times New Roman" w:eastAsia="仿宋_GB2312" w:cs="仿宋_GB2312"/>
                      <w:sz w:val="32"/>
                      <w:szCs w:val="32"/>
                      <w:lang w:val="en-US" w:eastAsia="zh-CN"/>
                    </w:rPr>
                    <w:t xml:space="preserve"> </w:t>
                  </w:r>
                </w:p>
                <w:p>
                  <w:pPr>
                    <w:spacing w:beforeLines="0" w:afterLines="0" w:line="555" w:lineRule="exact"/>
                    <w:ind w:left="20" w:firstLine="640"/>
                    <w:rPr>
                      <w:rFonts w:hint="default" w:ascii="仿宋_GB2312" w:hAnsi="Times New Roman" w:eastAsia="仿宋_GB2312" w:cs="仿宋_GB2312"/>
                      <w:sz w:val="32"/>
                      <w:szCs w:val="32"/>
                    </w:rPr>
                  </w:pPr>
                  <w:r>
                    <w:rPr>
                      <w:rFonts w:hint="eastAsia" w:ascii="仿宋_GB2312" w:hAnsi="Times New Roman" w:eastAsia="仿宋_GB2312" w:cs="仿宋_GB2312"/>
                      <w:sz w:val="32"/>
                      <w:szCs w:val="32"/>
                    </w:rPr>
                    <w:t>5.社会保障和就业支出（类）行政事业单位养老支出（款）机关事业单位基本养老保险缴费支出（项）47.13万元。主要用于</w:t>
                  </w:r>
                  <w:r>
                    <w:rPr>
                      <w:rFonts w:hint="eastAsia" w:ascii="仿宋" w:hAnsi="仿宋" w:eastAsia="仿宋" w:cs="宋体"/>
                      <w:kern w:val="0"/>
                      <w:sz w:val="32"/>
                      <w:szCs w:val="32"/>
                      <w:lang w:val="zh-CN"/>
                    </w:rPr>
                    <w:t>在职人员基本养老保险缴费</w:t>
                  </w:r>
                  <w:r>
                    <w:rPr>
                      <w:rFonts w:hint="eastAsia" w:ascii="仿宋_GB2312" w:hAnsi="Times New Roman" w:eastAsia="仿宋_GB2312" w:cs="仿宋_GB2312"/>
                      <w:sz w:val="32"/>
                      <w:szCs w:val="32"/>
                    </w:rPr>
                    <w:t>支出。</w:t>
                  </w:r>
                </w:p>
              </w:tc>
            </w:tr>
          </w:tbl>
          <w:p>
            <w:pPr>
              <w:pStyle w:val="2"/>
              <w:numPr>
                <w:ilvl w:val="0"/>
                <w:numId w:val="0"/>
              </w:numPr>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6.社会保障和就业支出（类）行政事业单位养老支出（款）机关事业单位职业年金缴费支出（项）60.46万元。主要用于</w:t>
            </w:r>
            <w:r>
              <w:rPr>
                <w:rFonts w:hint="eastAsia" w:ascii="仿宋" w:hAnsi="仿宋" w:eastAsia="仿宋" w:cs="宋体"/>
                <w:kern w:val="0"/>
                <w:sz w:val="32"/>
                <w:szCs w:val="32"/>
                <w:lang w:val="zh-CN"/>
              </w:rPr>
              <w:t>在职人员职业年金</w:t>
            </w:r>
            <w:r>
              <w:rPr>
                <w:rFonts w:hint="eastAsia" w:ascii="仿宋_GB2312" w:hAnsi="Times New Roman" w:eastAsia="仿宋_GB2312" w:cs="仿宋_GB2312"/>
                <w:sz w:val="32"/>
                <w:szCs w:val="32"/>
              </w:rPr>
              <w:t>支出。</w:t>
            </w:r>
          </w:p>
          <w:p>
            <w:pPr>
              <w:pStyle w:val="2"/>
              <w:numPr>
                <w:ilvl w:val="0"/>
                <w:numId w:val="0"/>
              </w:numPr>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7.卫生健康支出（类）行政事业单位医疗（款）行政单位医疗（项）20.18万元。主要用于</w:t>
            </w:r>
            <w:r>
              <w:rPr>
                <w:rFonts w:hint="eastAsia" w:ascii="仿宋" w:hAnsi="仿宋" w:eastAsia="仿宋" w:cs="宋体"/>
                <w:kern w:val="0"/>
                <w:sz w:val="32"/>
                <w:szCs w:val="32"/>
                <w:lang w:val="zh-CN"/>
              </w:rPr>
              <w:t>在职人员医疗缴费</w:t>
            </w:r>
            <w:r>
              <w:rPr>
                <w:rFonts w:hint="eastAsia" w:ascii="仿宋_GB2312" w:hAnsi="Times New Roman" w:eastAsia="仿宋_GB2312" w:cs="仿宋_GB2312"/>
                <w:sz w:val="32"/>
                <w:szCs w:val="32"/>
              </w:rPr>
              <w:t>支出。</w:t>
            </w:r>
          </w:p>
          <w:p>
            <w:pPr>
              <w:pStyle w:val="2"/>
              <w:numPr>
                <w:ilvl w:val="0"/>
                <w:numId w:val="0"/>
              </w:numPr>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8.卫生健康支出（类）行政事业单位医疗（款）公务员医疗补助（项）9.81万元。主要用于</w:t>
            </w:r>
            <w:r>
              <w:rPr>
                <w:rFonts w:hint="eastAsia" w:ascii="仿宋" w:hAnsi="仿宋" w:eastAsia="仿宋" w:cs="宋体"/>
                <w:kern w:val="0"/>
                <w:sz w:val="32"/>
                <w:szCs w:val="32"/>
                <w:lang w:val="zh-CN"/>
              </w:rPr>
              <w:t>在职人员医疗补助</w:t>
            </w:r>
            <w:r>
              <w:rPr>
                <w:rFonts w:hint="eastAsia" w:ascii="仿宋_GB2312" w:hAnsi="Times New Roman" w:eastAsia="仿宋_GB2312" w:cs="仿宋_GB2312"/>
                <w:sz w:val="32"/>
                <w:szCs w:val="32"/>
              </w:rPr>
              <w:t>支出。</w:t>
            </w:r>
          </w:p>
          <w:p>
            <w:pPr>
              <w:spacing w:beforeLines="0" w:afterLines="0" w:line="555" w:lineRule="exact"/>
              <w:ind w:firstLine="640" w:firstLineChars="200"/>
              <w:rPr>
                <w:rFonts w:hint="default" w:ascii="??_GB2312" w:hAnsi="??_GB2312" w:eastAsia="黑体" w:cs="??_GB2312"/>
                <w:sz w:val="32"/>
                <w:szCs w:val="32"/>
              </w:rPr>
            </w:pPr>
            <w:r>
              <w:rPr>
                <w:rFonts w:hint="eastAsia" w:ascii="黑体" w:hAnsi="Times New Roman" w:eastAsia="黑体" w:cs="黑体"/>
                <w:sz w:val="32"/>
                <w:szCs w:val="32"/>
              </w:rPr>
              <w:t>三、政府性基金预算财政拨款支出情况</w:t>
            </w:r>
          </w:p>
          <w:p>
            <w:pPr>
              <w:pStyle w:val="2"/>
              <w:numPr>
                <w:ilvl w:val="0"/>
                <w:numId w:val="0"/>
              </w:numPr>
              <w:ind w:firstLine="640" w:firstLineChars="200"/>
              <w:rPr>
                <w:rFonts w:hint="eastAsia" w:ascii="仿宋_GB2312" w:hAnsi="??_GB2312" w:eastAsia="仿宋_GB2312" w:cs="仿宋_GB2312"/>
                <w:sz w:val="32"/>
                <w:szCs w:val="32"/>
              </w:rPr>
            </w:pPr>
            <w:r>
              <w:rPr>
                <w:rFonts w:hint="eastAsia" w:ascii="仿宋_GB2312" w:hAnsi="??_GB2312" w:eastAsia="仿宋_GB2312" w:cs="仿宋_GB2312"/>
                <w:sz w:val="32"/>
                <w:szCs w:val="32"/>
              </w:rPr>
              <w:t>2024年度政府性基金支出</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万元（不含市对区转移支付项目），比2023年预算数增加</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万元，增长0%，主要是由于</w:t>
            </w:r>
            <w:r>
              <w:rPr>
                <w:rFonts w:hint="eastAsia" w:ascii="仿宋" w:hAnsi="仿宋" w:eastAsia="仿宋" w:cs="宋体"/>
                <w:kern w:val="0"/>
                <w:sz w:val="32"/>
                <w:szCs w:val="32"/>
                <w:lang w:val="zh-CN"/>
              </w:rPr>
              <w:t>无此项预算安排</w:t>
            </w:r>
            <w:r>
              <w:rPr>
                <w:rFonts w:hint="eastAsia" w:ascii="仿宋_GB2312" w:hAnsi="??_GB2312" w:eastAsia="仿宋_GB2312" w:cs="仿宋_GB2312"/>
                <w:sz w:val="32"/>
                <w:szCs w:val="32"/>
              </w:rPr>
              <w:t>。</w:t>
            </w:r>
          </w:p>
          <w:p>
            <w:pPr>
              <w:spacing w:beforeLines="0" w:afterLines="0" w:line="555" w:lineRule="exact"/>
              <w:ind w:firstLine="640" w:firstLineChars="200"/>
              <w:rPr>
                <w:rFonts w:hint="default" w:ascii="??_GB2312" w:hAnsi="??_GB2312" w:eastAsia="黑体" w:cs="??_GB2312"/>
                <w:sz w:val="32"/>
                <w:szCs w:val="32"/>
              </w:rPr>
            </w:pPr>
            <w:r>
              <w:rPr>
                <w:rFonts w:hint="eastAsia" w:ascii="黑体" w:hAnsi="Times New Roman" w:eastAsia="黑体" w:cs="黑体"/>
                <w:sz w:val="32"/>
                <w:szCs w:val="32"/>
              </w:rPr>
              <w:t>四、“三公”经费财政拨款预算情况</w:t>
            </w:r>
          </w:p>
          <w:p>
            <w:pPr>
              <w:pStyle w:val="2"/>
              <w:numPr>
                <w:ilvl w:val="0"/>
                <w:numId w:val="0"/>
              </w:numPr>
              <w:ind w:firstLine="640"/>
              <w:jc w:val="both"/>
              <w:rPr>
                <w:rFonts w:hint="eastAsia" w:ascii="仿宋_GB2312" w:hAnsi="??_GB2312" w:eastAsia="仿宋_GB2312" w:cs="仿宋_GB2312"/>
                <w:sz w:val="32"/>
                <w:szCs w:val="32"/>
              </w:rPr>
            </w:pPr>
            <w:r>
              <w:rPr>
                <w:rFonts w:hint="eastAsia" w:ascii="仿宋_GB2312" w:hAnsi="??_GB2312" w:eastAsia="仿宋_GB2312" w:cs="仿宋_GB2312"/>
                <w:sz w:val="32"/>
                <w:szCs w:val="32"/>
              </w:rPr>
              <w:t>厦门市文学艺术界联合会单位2024年“三公”经费财政拨款预算数为2.70万元，其中：因公出国（境）经费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万元，公务接待费2.70万元，公务用车购置及运行费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万元。具体情况如下：</w:t>
            </w:r>
          </w:p>
          <w:p>
            <w:pPr>
              <w:spacing w:beforeLines="0" w:afterLines="0" w:line="555" w:lineRule="exact"/>
              <w:ind w:firstLine="640" w:firstLineChars="200"/>
              <w:rPr>
                <w:rFonts w:hint="default" w:ascii="??_GB2312" w:hAnsi="??_GB2312" w:eastAsia="楷体_GB2312" w:cs="??_GB2312"/>
                <w:sz w:val="32"/>
                <w:szCs w:val="32"/>
              </w:rPr>
            </w:pPr>
            <w:r>
              <w:rPr>
                <w:rFonts w:hint="eastAsia" w:ascii="楷体_GB2312" w:hAnsi="Times New Roman" w:eastAsia="楷体_GB2312" w:cs="楷体_GB2312"/>
                <w:sz w:val="32"/>
                <w:szCs w:val="32"/>
              </w:rPr>
              <w:t>（一）因公出国（境）经费</w:t>
            </w:r>
          </w:p>
          <w:p>
            <w:pPr>
              <w:pStyle w:val="2"/>
              <w:numPr>
                <w:ilvl w:val="0"/>
                <w:numId w:val="0"/>
              </w:numPr>
              <w:ind w:firstLine="640" w:firstLineChars="200"/>
              <w:rPr>
                <w:rFonts w:hint="eastAsia" w:ascii="仿宋_GB2312" w:hAnsi="??_GB2312" w:eastAsia="仿宋_GB2312" w:cs="仿宋_GB2312"/>
                <w:sz w:val="32"/>
                <w:szCs w:val="32"/>
              </w:rPr>
            </w:pPr>
            <w:r>
              <w:rPr>
                <w:rFonts w:hint="eastAsia" w:ascii="仿宋_GB2312" w:hAnsi="??_GB2312" w:eastAsia="仿宋_GB2312" w:cs="仿宋_GB2312"/>
                <w:sz w:val="32"/>
                <w:szCs w:val="32"/>
              </w:rPr>
              <w:t>2024年预算安排</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r>
              <w:rPr>
                <w:rFonts w:hint="eastAsia" w:ascii="仿宋_GB2312" w:hAnsi="??_GB2312" w:eastAsia="仿宋_GB2312" w:cs="仿宋_GB2312"/>
                <w:sz w:val="32"/>
                <w:szCs w:val="32"/>
                <w:lang w:eastAsia="zh-CN"/>
              </w:rPr>
              <w:t>主要用于暂未安排出国经费。</w:t>
            </w:r>
            <w:r>
              <w:rPr>
                <w:rFonts w:hint="eastAsia" w:ascii="仿宋_GB2312" w:hAnsi="??_GB2312" w:eastAsia="仿宋_GB2312" w:cs="仿宋_GB2312"/>
                <w:sz w:val="32"/>
                <w:szCs w:val="32"/>
              </w:rPr>
              <w:t>与上年预算相比增长</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万元，主要原因是:</w:t>
            </w:r>
            <w:r>
              <w:rPr>
                <w:rFonts w:hint="eastAsia" w:ascii="仿宋" w:hAnsi="仿宋" w:eastAsia="仿宋" w:cs="宋体"/>
                <w:kern w:val="0"/>
                <w:sz w:val="32"/>
                <w:szCs w:val="32"/>
                <w:lang w:val="zh-CN"/>
              </w:rPr>
              <w:t>暂未安排出国经费支出</w:t>
            </w:r>
            <w:r>
              <w:rPr>
                <w:rFonts w:hint="eastAsia" w:ascii="仿宋_GB2312" w:hAnsi="??_GB2312" w:eastAsia="仿宋_GB2312" w:cs="仿宋_GB2312"/>
                <w:sz w:val="32"/>
                <w:szCs w:val="32"/>
              </w:rPr>
              <w:t>。</w:t>
            </w:r>
          </w:p>
          <w:p>
            <w:pPr>
              <w:spacing w:beforeLines="0" w:afterLines="0" w:line="555" w:lineRule="exact"/>
              <w:ind w:firstLine="640" w:firstLineChars="200"/>
              <w:rPr>
                <w:rFonts w:hint="default" w:ascii="??_GB2312" w:hAnsi="??_GB2312" w:eastAsia="楷体_GB2312" w:cs="??_GB2312"/>
                <w:sz w:val="32"/>
                <w:szCs w:val="32"/>
              </w:rPr>
            </w:pPr>
            <w:r>
              <w:rPr>
                <w:rFonts w:hint="eastAsia" w:ascii="楷体_GB2312" w:hAnsi="??" w:eastAsia="楷体_GB2312" w:cs="楷体_GB2312"/>
                <w:sz w:val="32"/>
                <w:szCs w:val="32"/>
              </w:rPr>
              <w:t>（二）公务接待费</w:t>
            </w:r>
          </w:p>
          <w:p>
            <w:pPr>
              <w:pStyle w:val="2"/>
              <w:numPr>
                <w:ilvl w:val="0"/>
                <w:numId w:val="0"/>
              </w:numPr>
              <w:ind w:firstLine="640" w:firstLineChars="200"/>
              <w:rPr>
                <w:rFonts w:hint="eastAsia" w:ascii="仿宋_GB2312" w:hAnsi="??_GB2312" w:eastAsia="仿宋_GB2312" w:cs="仿宋_GB2312"/>
                <w:sz w:val="32"/>
                <w:szCs w:val="32"/>
              </w:rPr>
            </w:pPr>
            <w:r>
              <w:rPr>
                <w:rFonts w:hint="eastAsia" w:ascii="仿宋_GB2312" w:hAnsi="??_GB2312" w:eastAsia="仿宋_GB2312" w:cs="仿宋_GB2312"/>
                <w:sz w:val="32"/>
                <w:szCs w:val="32"/>
              </w:rPr>
              <w:t>2024年预算安排2.70万元。主要用于</w:t>
            </w:r>
            <w:r>
              <w:rPr>
                <w:rFonts w:hint="eastAsia" w:ascii="仿宋" w:hAnsi="仿宋" w:eastAsia="仿宋" w:cs="宋体"/>
                <w:kern w:val="0"/>
                <w:sz w:val="32"/>
                <w:szCs w:val="32"/>
                <w:lang w:val="zh-CN"/>
              </w:rPr>
              <w:t>国内外艺术家来厦交流</w:t>
            </w:r>
            <w:r>
              <w:rPr>
                <w:rFonts w:hint="eastAsia" w:ascii="仿宋_GB2312" w:hAnsi="??_GB2312" w:eastAsia="仿宋_GB2312" w:cs="仿宋_GB2312"/>
                <w:sz w:val="32"/>
                <w:szCs w:val="32"/>
              </w:rPr>
              <w:t>等方面的接待活动。与上年预算相比增长0.00%，主要原因是:</w:t>
            </w:r>
            <w:r>
              <w:rPr>
                <w:rFonts w:hint="eastAsia" w:ascii="仿宋" w:hAnsi="仿宋" w:eastAsia="仿宋" w:cs="宋体"/>
                <w:kern w:val="0"/>
                <w:sz w:val="32"/>
                <w:szCs w:val="32"/>
                <w:lang w:val="zh-CN"/>
              </w:rPr>
              <w:t>压缩支出</w:t>
            </w:r>
            <w:r>
              <w:rPr>
                <w:rFonts w:hint="eastAsia" w:ascii="仿宋_GB2312" w:hAnsi="??_GB2312" w:eastAsia="仿宋_GB2312" w:cs="仿宋_GB2312"/>
                <w:sz w:val="32"/>
                <w:szCs w:val="32"/>
              </w:rPr>
              <w:t>。</w:t>
            </w:r>
          </w:p>
          <w:p>
            <w:pPr>
              <w:spacing w:beforeLines="0" w:afterLines="0" w:line="555" w:lineRule="exact"/>
              <w:ind w:firstLine="640" w:firstLineChars="200"/>
              <w:rPr>
                <w:rFonts w:hint="default" w:ascii="??_GB2312" w:hAnsi="??_GB2312" w:eastAsia="楷体_GB2312" w:cs="??_GB2312"/>
                <w:sz w:val="32"/>
                <w:szCs w:val="32"/>
              </w:rPr>
            </w:pPr>
            <w:r>
              <w:rPr>
                <w:rFonts w:hint="eastAsia" w:ascii="楷体_GB2312" w:hAnsi="??_GB2312" w:eastAsia="楷体_GB2312" w:cs="楷体_GB2312"/>
                <w:sz w:val="32"/>
                <w:szCs w:val="32"/>
              </w:rPr>
              <w:t>（三）公务用车购置及运行费</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2024年预算安排</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万元，其中：公务用车运行费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万元，主要用于公务用车燃油、维修、保险等方面支出；公务用车购置费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万元。与上年预算相比增长</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万元，主要原因是:</w:t>
            </w:r>
            <w:r>
              <w:rPr>
                <w:rFonts w:hint="eastAsia" w:ascii="仿宋" w:hAnsi="仿宋" w:eastAsia="仿宋" w:cs="宋体"/>
                <w:kern w:val="0"/>
                <w:sz w:val="32"/>
                <w:szCs w:val="32"/>
                <w:lang w:val="zh-CN"/>
              </w:rPr>
              <w:t>由市机关事务管理局统筹</w:t>
            </w:r>
            <w:r>
              <w:rPr>
                <w:rFonts w:hint="eastAsia" w:ascii="仿宋_GB2312" w:hAnsi="??_GB2312" w:eastAsia="仿宋_GB2312" w:cs="仿宋_GB2312"/>
                <w:sz w:val="32"/>
                <w:szCs w:val="32"/>
              </w:rPr>
              <w:t>。</w:t>
            </w:r>
          </w:p>
          <w:p>
            <w:pPr>
              <w:spacing w:beforeLines="0" w:afterLines="0" w:line="555" w:lineRule="exact"/>
              <w:ind w:firstLine="640" w:firstLineChars="200"/>
              <w:rPr>
                <w:rFonts w:hint="default" w:ascii="????" w:hAnsi="????" w:eastAsia="黑体" w:cs="????"/>
                <w:sz w:val="32"/>
                <w:szCs w:val="32"/>
              </w:rPr>
            </w:pPr>
            <w:r>
              <w:rPr>
                <w:rFonts w:hint="eastAsia" w:ascii="黑体" w:hAnsi="Times New Roman" w:eastAsia="黑体" w:cs="黑体"/>
                <w:sz w:val="32"/>
                <w:szCs w:val="32"/>
              </w:rPr>
              <w:t>五、其他重要事项的情况说明</w:t>
            </w:r>
          </w:p>
          <w:p>
            <w:pPr>
              <w:spacing w:beforeLines="0" w:afterLines="0" w:line="555" w:lineRule="exact"/>
              <w:rPr>
                <w:rFonts w:hint="default" w:ascii="??_GB2312" w:hAnsi="??_GB2312" w:eastAsia="楷体_GB2312" w:cs="??_GB2312"/>
                <w:sz w:val="32"/>
                <w:szCs w:val="32"/>
              </w:rPr>
            </w:pPr>
            <w:r>
              <w:rPr>
                <w:rFonts w:hint="eastAsia" w:ascii="华文仿宋" w:hAnsi="????" w:eastAsia="华文仿宋" w:cs="华文仿宋"/>
                <w:sz w:val="32"/>
                <w:szCs w:val="32"/>
              </w:rPr>
              <w:t>　　</w:t>
            </w:r>
            <w:r>
              <w:rPr>
                <w:rFonts w:hint="eastAsia" w:ascii="楷体_GB2312" w:hAnsi="????" w:eastAsia="楷体_GB2312" w:cs="楷体_GB2312"/>
                <w:sz w:val="32"/>
                <w:szCs w:val="32"/>
              </w:rPr>
              <w:t>（一）机关运行经费</w:t>
            </w:r>
          </w:p>
          <w:p>
            <w:pPr>
              <w:spacing w:beforeLines="0" w:afterLines="0" w:line="555" w:lineRule="exact"/>
              <w:rPr>
                <w:rFonts w:hint="default" w:ascii="????" w:hAnsi="????" w:eastAsia="仿宋_GB2312" w:cs="????"/>
                <w:sz w:val="32"/>
                <w:szCs w:val="32"/>
              </w:rPr>
            </w:pPr>
            <w:r>
              <w:rPr>
                <w:rFonts w:hint="eastAsia" w:ascii="仿宋_GB2312" w:hAnsi="??_GB2312" w:eastAsia="仿宋_GB2312" w:cs="仿宋_GB2312"/>
                <w:sz w:val="32"/>
                <w:szCs w:val="32"/>
              </w:rPr>
              <w:t>　　2024年厦门市文学艺术界联合会</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的机关运行经费财政拨款</w:t>
            </w:r>
            <w:r>
              <w:rPr>
                <w:rFonts w:hint="eastAsia" w:ascii="仿宋_GB2312" w:hAnsi="??_GB2312" w:eastAsia="仿宋_GB2312" w:cs="仿宋_GB2312"/>
                <w:color w:val="auto"/>
                <w:sz w:val="32"/>
                <w:szCs w:val="32"/>
              </w:rPr>
              <w:t>预算</w:t>
            </w:r>
            <w:r>
              <w:rPr>
                <w:rFonts w:hint="eastAsia" w:ascii="仿宋_GB2312" w:hAnsi="??_GB2312" w:eastAsia="仿宋_GB2312" w:cs="仿宋_GB2312"/>
                <w:color w:val="auto"/>
                <w:sz w:val="32"/>
                <w:szCs w:val="32"/>
                <w:lang w:val="en-US" w:eastAsia="zh-CN"/>
              </w:rPr>
              <w:t>194.85</w:t>
            </w:r>
            <w:r>
              <w:rPr>
                <w:rFonts w:hint="eastAsia" w:ascii="仿宋_GB2312" w:hAnsi="??_GB2312" w:eastAsia="仿宋_GB2312" w:cs="仿宋_GB2312"/>
                <w:color w:val="auto"/>
                <w:sz w:val="32"/>
                <w:szCs w:val="32"/>
              </w:rPr>
              <w:t>万元，比2023年预算增加</w:t>
            </w:r>
            <w:r>
              <w:rPr>
                <w:rFonts w:hint="eastAsia" w:ascii="仿宋_GB2312" w:hAnsi="??_GB2312" w:eastAsia="仿宋_GB2312" w:cs="仿宋_GB2312"/>
                <w:color w:val="auto"/>
                <w:sz w:val="32"/>
                <w:szCs w:val="32"/>
                <w:lang w:val="en-US" w:eastAsia="zh-CN"/>
              </w:rPr>
              <w:t>21.51</w:t>
            </w:r>
            <w:r>
              <w:rPr>
                <w:rFonts w:hint="eastAsia" w:ascii="仿宋_GB2312" w:hAnsi="??_GB2312" w:eastAsia="仿宋_GB2312" w:cs="仿宋_GB2312"/>
                <w:color w:val="auto"/>
                <w:sz w:val="32"/>
                <w:szCs w:val="32"/>
              </w:rPr>
              <w:t>万元，增长</w:t>
            </w:r>
            <w:r>
              <w:rPr>
                <w:rFonts w:hint="eastAsia" w:ascii="仿宋_GB2312" w:hAnsi="??_GB2312" w:eastAsia="仿宋_GB2312" w:cs="仿宋_GB2312"/>
                <w:color w:val="auto"/>
                <w:sz w:val="32"/>
                <w:szCs w:val="32"/>
                <w:lang w:val="en-US" w:eastAsia="zh-CN"/>
              </w:rPr>
              <w:t>12</w:t>
            </w:r>
            <w:r>
              <w:rPr>
                <w:rFonts w:hint="eastAsia" w:ascii="仿宋_GB2312" w:hAnsi="??_GB2312" w:eastAsia="仿宋_GB2312" w:cs="仿宋_GB2312"/>
                <w:color w:val="auto"/>
                <w:sz w:val="32"/>
                <w:szCs w:val="32"/>
              </w:rPr>
              <w:t>%。</w:t>
            </w:r>
          </w:p>
          <w:p>
            <w:pPr>
              <w:spacing w:beforeLines="0" w:afterLines="0" w:line="555" w:lineRule="exact"/>
              <w:rPr>
                <w:rFonts w:hint="default" w:ascii="??_GB2312" w:hAnsi="??_GB2312" w:eastAsia="楷体_GB2312" w:cs="??_GB2312"/>
                <w:sz w:val="32"/>
                <w:szCs w:val="32"/>
              </w:rPr>
            </w:pPr>
            <w:r>
              <w:rPr>
                <w:rFonts w:hint="eastAsia" w:ascii="华文仿宋" w:hAnsi="????" w:eastAsia="华文仿宋" w:cs="华文仿宋"/>
                <w:sz w:val="32"/>
                <w:szCs w:val="32"/>
              </w:rPr>
              <w:t>　　</w:t>
            </w:r>
            <w:r>
              <w:rPr>
                <w:rFonts w:hint="eastAsia" w:ascii="楷体_GB2312" w:hAnsi="????" w:eastAsia="楷体_GB2312" w:cs="楷体_GB2312"/>
                <w:sz w:val="32"/>
                <w:szCs w:val="32"/>
              </w:rPr>
              <w:t>（二）政府采购情况</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2024年厦门市文学艺术界联合会</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政府采购预算总额1.50万元，其中：政府采购货物预算1.50万元，政府采购工程预算</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万元，政府采购服务预算</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ind w:firstLine="640"/>
              <w:rPr>
                <w:rFonts w:hint="default" w:ascii="??_GB2312" w:hAnsi="??_GB2312" w:eastAsia="楷体_GB2312" w:cs="??_GB2312"/>
                <w:sz w:val="32"/>
                <w:szCs w:val="32"/>
              </w:rPr>
            </w:pPr>
            <w:r>
              <w:rPr>
                <w:rFonts w:hint="eastAsia" w:ascii="楷体_GB2312" w:hAnsi="??_GB2312" w:eastAsia="楷体_GB2312" w:cs="楷体_GB2312"/>
                <w:sz w:val="32"/>
                <w:szCs w:val="32"/>
              </w:rPr>
              <w:t>（三）国有资产占有使用情况</w:t>
            </w:r>
          </w:p>
          <w:p>
            <w:pPr>
              <w:pStyle w:val="2"/>
              <w:ind w:firstLine="640"/>
              <w:rPr>
                <w:rFonts w:hint="eastAsia" w:ascii="楷体_GB2312" w:hAnsi="??_GB2312" w:eastAsia="楷体_GB2312" w:cs="楷体_GB2312"/>
                <w:sz w:val="32"/>
                <w:szCs w:val="32"/>
              </w:rPr>
            </w:pPr>
            <w:r>
              <w:rPr>
                <w:rFonts w:hint="eastAsia" w:ascii="仿宋_GB2312" w:hAnsi="??_GB2312" w:eastAsia="仿宋_GB2312" w:cs="仿宋_GB2312"/>
                <w:sz w:val="32"/>
                <w:szCs w:val="32"/>
              </w:rPr>
              <w:t>截至2023年12月31日，厦门市文学艺术界联合会</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共有</w:t>
            </w:r>
            <w:r>
              <w:rPr>
                <w:rFonts w:hint="eastAsia" w:ascii="仿宋_GB2312" w:hAnsi="??_GB2312" w:eastAsia="仿宋_GB2312" w:cs="仿宋_GB2312"/>
                <w:color w:val="auto"/>
                <w:sz w:val="32"/>
                <w:szCs w:val="32"/>
              </w:rPr>
              <w:t>车辆</w:t>
            </w:r>
            <w:r>
              <w:rPr>
                <w:rFonts w:hint="eastAsia" w:ascii="仿宋_GB2312" w:hAnsi="??_GB2312" w:eastAsia="仿宋_GB2312" w:cs="仿宋_GB2312"/>
                <w:color w:val="auto"/>
                <w:sz w:val="32"/>
                <w:szCs w:val="32"/>
                <w:lang w:val="en-US" w:eastAsia="zh-CN"/>
              </w:rPr>
              <w:t>2</w:t>
            </w:r>
            <w:r>
              <w:rPr>
                <w:rFonts w:hint="eastAsia" w:ascii="仿宋_GB2312" w:hAnsi="??_GB2312" w:eastAsia="仿宋_GB2312" w:cs="仿宋_GB2312"/>
                <w:color w:val="auto"/>
                <w:sz w:val="32"/>
                <w:szCs w:val="32"/>
              </w:rPr>
              <w:t>辆，单位价值100万元以上设备</w:t>
            </w:r>
            <w:r>
              <w:rPr>
                <w:rFonts w:hint="eastAsia" w:ascii="仿宋_GB2312" w:hAnsi="??_GB2312" w:eastAsia="仿宋_GB2312" w:cs="仿宋_GB2312"/>
                <w:color w:val="auto"/>
                <w:sz w:val="32"/>
                <w:szCs w:val="32"/>
                <w:lang w:val="en-US" w:eastAsia="zh-CN"/>
              </w:rPr>
              <w:t>0</w:t>
            </w:r>
            <w:r>
              <w:rPr>
                <w:rFonts w:hint="eastAsia" w:ascii="仿宋_GB2312" w:hAnsi="??_GB2312" w:eastAsia="仿宋_GB2312" w:cs="仿宋_GB2312"/>
                <w:color w:val="auto"/>
                <w:sz w:val="32"/>
                <w:szCs w:val="32"/>
              </w:rPr>
              <w:t>台（套）。</w:t>
            </w:r>
            <w:r>
              <w:rPr>
                <w:rFonts w:hint="eastAsia" w:ascii="楷体_GB2312" w:hAnsi="??_GB2312" w:eastAsia="楷体_GB2312" w:cs="楷体_GB2312"/>
                <w:color w:val="auto"/>
                <w:sz w:val="32"/>
                <w:szCs w:val="32"/>
              </w:rPr>
              <w:t>　</w:t>
            </w:r>
          </w:p>
          <w:p>
            <w:pPr>
              <w:spacing w:beforeLines="0" w:afterLines="0" w:line="555" w:lineRule="exact"/>
              <w:ind w:firstLine="640" w:firstLineChars="200"/>
              <w:rPr>
                <w:rFonts w:hint="default" w:ascii="??_GB2312" w:hAnsi="??_GB2312" w:eastAsia="楷体_GB2312" w:cs="??_GB2312"/>
                <w:sz w:val="32"/>
                <w:szCs w:val="32"/>
              </w:rPr>
            </w:pPr>
            <w:r>
              <w:rPr>
                <w:rFonts w:hint="eastAsia" w:ascii="楷体_GB2312" w:hAnsi="??_GB2312" w:eastAsia="楷体_GB2312" w:cs="楷体_GB2312"/>
                <w:sz w:val="32"/>
                <w:szCs w:val="32"/>
              </w:rPr>
              <w:t>（四）绩效目标设置情况</w:t>
            </w:r>
          </w:p>
          <w:p>
            <w:pPr>
              <w:pStyle w:val="2"/>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厦门市文学艺术界联合会</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2024年实行绩效目标管理的二级项目2个，涉及一般公共预算拨款634.00万元、政府性基金预算拨款</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pStyle w:val="2"/>
              <w:numPr>
                <w:ilvl w:val="0"/>
                <w:numId w:val="0"/>
              </w:numPr>
              <w:ind w:firstLine="640"/>
              <w:jc w:val="center"/>
              <w:rPr>
                <w:rFonts w:hint="eastAsia" w:ascii="黑体" w:hAnsi="Times New Roman" w:eastAsia="黑体" w:cs="黑体"/>
                <w:sz w:val="32"/>
                <w:szCs w:val="32"/>
              </w:rPr>
            </w:pPr>
            <w:r>
              <w:rPr>
                <w:rFonts w:hint="eastAsia" w:ascii="黑体" w:hAnsi="Times New Roman" w:eastAsia="黑体" w:cs="黑体"/>
                <w:sz w:val="32"/>
                <w:szCs w:val="32"/>
              </w:rPr>
              <w:t>第三部分  名词解释</w:t>
            </w:r>
          </w:p>
          <w:tbl>
            <w:tblPr>
              <w:tblStyle w:val="3"/>
              <w:tblW w:w="86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31"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仿宋_GB2312" w:cs="??_GB2312"/>
                      <w:sz w:val="32"/>
                      <w:szCs w:val="32"/>
                    </w:rPr>
                  </w:pPr>
                  <w:r>
                    <w:rPr>
                      <w:rFonts w:hint="eastAsia" w:ascii="楷体_GB2312" w:hAnsi="Times New Roman" w:eastAsia="楷体_GB2312" w:cs="楷体_GB2312"/>
                      <w:sz w:val="32"/>
                      <w:szCs w:val="32"/>
                    </w:rPr>
                    <w:t>　　一、基本支出</w:t>
                  </w:r>
                  <w:r>
                    <w:rPr>
                      <w:rFonts w:hint="eastAsia" w:ascii="楷体" w:hAnsi="Times New Roman" w:eastAsia="楷体" w:cs="楷体"/>
                      <w:sz w:val="32"/>
                      <w:szCs w:val="32"/>
                    </w:rPr>
                    <w:t>：</w:t>
                  </w:r>
                  <w:r>
                    <w:rPr>
                      <w:rFonts w:hint="eastAsia" w:ascii="仿宋_GB2312" w:hAnsi="Times New Roman" w:eastAsia="仿宋_GB2312" w:cs="仿宋_GB2312"/>
                      <w:sz w:val="32"/>
                      <w:szCs w:val="32"/>
                    </w:rPr>
                    <w:t>指为保障机构正常运转、完成日常工作任务而发生的人员支出、对个人和家庭的补助支出和公用支出。</w:t>
                  </w:r>
                </w:p>
                <w:p>
                  <w:pPr>
                    <w:spacing w:beforeLines="0" w:afterLines="0" w:line="555" w:lineRule="exact"/>
                    <w:rPr>
                      <w:rFonts w:hint="default" w:ascii="??_GB2312" w:hAnsi="??_GB2312" w:eastAsia="仿宋_GB2312" w:cs="??_GB2312"/>
                      <w:sz w:val="32"/>
                      <w:szCs w:val="32"/>
                    </w:rPr>
                  </w:pPr>
                  <w:r>
                    <w:rPr>
                      <w:rFonts w:hint="eastAsia" w:ascii="楷体_GB2312" w:hAnsi="??_GB2312" w:eastAsia="楷体_GB2312" w:cs="楷体_GB2312"/>
                      <w:sz w:val="32"/>
                      <w:szCs w:val="32"/>
                    </w:rPr>
                    <w:t>　　二、项目支出：</w:t>
                  </w:r>
                  <w:r>
                    <w:rPr>
                      <w:rFonts w:hint="eastAsia" w:ascii="仿宋_GB2312" w:hAnsi="??_GB2312" w:eastAsia="仿宋_GB2312" w:cs="仿宋_GB2312"/>
                      <w:sz w:val="32"/>
                      <w:szCs w:val="32"/>
                    </w:rPr>
                    <w:t>指在基本支出之外为完成特定行政任务和事业发展目标所发生的支出，包括部门专项、发展经费和基建项目。</w:t>
                  </w:r>
                </w:p>
                <w:p>
                  <w:pPr>
                    <w:spacing w:beforeLines="0" w:afterLines="0" w:line="555" w:lineRule="exact"/>
                    <w:rPr>
                      <w:rFonts w:hint="default" w:ascii="??_GB2312" w:hAnsi="??_GB2312" w:eastAsia="仿宋_GB2312" w:cs="??_GB2312"/>
                      <w:sz w:val="32"/>
                      <w:szCs w:val="32"/>
                    </w:rPr>
                  </w:pPr>
                  <w:r>
                    <w:rPr>
                      <w:rFonts w:hint="eastAsia" w:ascii="楷体_GB2312" w:hAnsi="??_GB2312" w:eastAsia="楷体_GB2312" w:cs="楷体_GB2312"/>
                      <w:sz w:val="32"/>
                      <w:szCs w:val="32"/>
                    </w:rPr>
                    <w:t>　　三、“三公”经费：</w:t>
                  </w:r>
                  <w:r>
                    <w:rPr>
                      <w:rFonts w:hint="eastAsia" w:ascii="仿宋_GB2312" w:hAnsi="??_GB2312" w:eastAsia="仿宋_GB2312" w:cs="仿宋_GB2312"/>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牌照费）、燃料费、维修费、过路过桥费、保险费、安全奖励费用等支出；公务接待费反映单位按规定开支的各类公务接待（含外宾接待）支出。</w:t>
                  </w:r>
                </w:p>
                <w:p>
                  <w:pPr>
                    <w:spacing w:beforeLines="0" w:afterLines="0" w:line="555" w:lineRule="exact"/>
                    <w:rPr>
                      <w:rFonts w:hint="default" w:ascii="??_GB2312" w:hAnsi="??_GB2312" w:eastAsia="仿宋_GB2312" w:cs="??_GB2312"/>
                      <w:sz w:val="32"/>
                      <w:szCs w:val="32"/>
                    </w:rPr>
                  </w:pPr>
                  <w:r>
                    <w:rPr>
                      <w:rFonts w:hint="eastAsia" w:ascii="楷体_GB2312" w:hAnsi="??_GB2312" w:eastAsia="楷体_GB2312" w:cs="楷体_GB2312"/>
                      <w:sz w:val="32"/>
                      <w:szCs w:val="32"/>
                    </w:rPr>
                    <w:t>　　四、机关运行经费：</w:t>
                  </w:r>
                  <w:r>
                    <w:rPr>
                      <w:rFonts w:hint="eastAsia" w:ascii="仿宋_GB2312" w:hAnsi="??_GB2312" w:eastAsia="仿宋_GB2312" w:cs="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beforeLines="0" w:afterLines="0" w:line="555" w:lineRule="exact"/>
                    <w:rPr>
                      <w:rFonts w:hint="default" w:ascii="仿宋_GB2312" w:hAnsi="??_GB2312" w:eastAsia="仿宋_GB2312" w:cs="仿宋_GB2312"/>
                      <w:sz w:val="32"/>
                      <w:szCs w:val="32"/>
                    </w:rPr>
                  </w:pPr>
                  <w:r>
                    <w:rPr>
                      <w:rFonts w:hint="eastAsia" w:ascii="楷体_GB2312" w:hAnsi="??_GB2312" w:eastAsia="楷体_GB2312" w:cs="楷体_GB2312"/>
                      <w:sz w:val="32"/>
                      <w:szCs w:val="32"/>
                    </w:rPr>
                    <w:t>　　五、其他名词解释。</w:t>
                  </w:r>
                  <w:r>
                    <w:rPr>
                      <w:rFonts w:hint="eastAsia" w:ascii="仿宋_GB2312" w:hAnsi="??_GB2312" w:eastAsia="仿宋_GB2312" w:cs="仿宋_GB2312"/>
                      <w:sz w:val="32"/>
                      <w:szCs w:val="32"/>
                    </w:rPr>
                    <w:t>由各单位根据实际情况予以增加说明。</w:t>
                  </w:r>
                </w:p>
              </w:tc>
            </w:tr>
          </w:tbl>
          <w:p>
            <w:pPr>
              <w:pStyle w:val="2"/>
              <w:numPr>
                <w:ilvl w:val="0"/>
                <w:numId w:val="2"/>
              </w:numPr>
              <w:ind w:firstLine="640"/>
              <w:jc w:val="center"/>
              <w:rPr>
                <w:rFonts w:hint="eastAsia" w:ascii="黑体" w:hAnsi="Times New Roman" w:eastAsia="黑体" w:cs="黑体"/>
                <w:sz w:val="32"/>
                <w:szCs w:val="32"/>
              </w:rPr>
            </w:pPr>
            <w:r>
              <w:rPr>
                <w:rFonts w:hint="eastAsia" w:ascii="黑体" w:hAnsi="Times New Roman" w:eastAsia="黑体" w:cs="黑体"/>
                <w:sz w:val="32"/>
                <w:szCs w:val="32"/>
              </w:rPr>
              <w:t>2024年单位预算附表</w:t>
            </w:r>
          </w:p>
          <w:p>
            <w:pPr>
              <w:spacing w:beforeLines="0" w:afterLines="0" w:line="540" w:lineRule="exact"/>
              <w:ind w:firstLine="640" w:firstLineChars="200"/>
              <w:rPr>
                <w:rFonts w:hint="default" w:ascii="??_GB2312" w:hAnsi="??_GB2312" w:eastAsia="仿宋_GB2312" w:cs="??_GB2312"/>
                <w:sz w:val="32"/>
                <w:szCs w:val="32"/>
              </w:rPr>
            </w:pPr>
            <w:r>
              <w:rPr>
                <w:rFonts w:hint="eastAsia" w:ascii="仿宋_GB2312" w:hAnsi="Times New Roman" w:eastAsia="仿宋_GB2312" w:cs="仿宋_GB2312"/>
                <w:sz w:val="32"/>
                <w:szCs w:val="32"/>
              </w:rPr>
              <w:t>一、部门收支预算总体情况表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二、部门收入预算总体情况表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三、部门支出预算总体情况表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四、财政拨款收支预算总体情况表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五、一般公共预算支出情况表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六、一般公共预算基本支出情况表（经济分类款级科目）</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七、一般公共预算“三公”经费支出情况表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八、政府性基金预算支出情况表</w:t>
            </w:r>
          </w:p>
          <w:p>
            <w:pPr>
              <w:spacing w:beforeLines="0" w:afterLines="0" w:line="540" w:lineRule="exact"/>
              <w:rPr>
                <w:rFonts w:hint="default" w:ascii="??" w:hAnsi="??" w:eastAsia="仿宋_GB2312" w:cs="??"/>
                <w:sz w:val="32"/>
                <w:szCs w:val="32"/>
              </w:rPr>
            </w:pPr>
            <w:r>
              <w:rPr>
                <w:rFonts w:hint="eastAsia" w:ascii="仿宋_GB2312" w:hAnsi="??_GB2312" w:eastAsia="仿宋_GB2312" w:cs="仿宋_GB2312"/>
                <w:sz w:val="32"/>
                <w:szCs w:val="32"/>
              </w:rPr>
              <w:t>　　九、市对区转移支付支出预算表</w:t>
            </w:r>
          </w:p>
          <w:p>
            <w:pPr>
              <w:pStyle w:val="2"/>
              <w:ind w:firstLine="640"/>
              <w:rPr>
                <w:rFonts w:hint="default" w:ascii="仿宋_GB2312" w:hAnsi="??_GB2312" w:eastAsia="仿宋_GB2312" w:cs="仿宋_GB2312"/>
                <w:sz w:val="32"/>
                <w:szCs w:val="32"/>
              </w:rPr>
            </w:pPr>
          </w:p>
          <w:p>
            <w:pPr>
              <w:pStyle w:val="2"/>
              <w:numPr>
                <w:ilvl w:val="0"/>
                <w:numId w:val="0"/>
              </w:numPr>
              <w:ind w:firstLine="640" w:firstLineChars="200"/>
              <w:rPr>
                <w:rFonts w:hint="default" w:ascii="仿宋_GB2312" w:hAnsi="??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1"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pStyle w:val="2"/>
              <w:numPr>
                <w:ilvl w:val="0"/>
                <w:numId w:val="0"/>
              </w:numPr>
              <w:ind w:firstLine="640" w:firstLineChars="200"/>
              <w:rPr>
                <w:rFonts w:hint="eastAsia" w:ascii="仿宋_GB2312" w:hAnsi="Times New Roman" w:eastAsia="仿宋_GB2312" w:cs="仿宋_GB2312"/>
                <w:sz w:val="32"/>
                <w:szCs w:val="32"/>
              </w:rPr>
            </w:pPr>
          </w:p>
        </w:tc>
      </w:tr>
    </w:tbl>
    <w:p>
      <w:pPr>
        <w:spacing w:beforeLines="0" w:afterLines="0" w:line="555" w:lineRule="exact"/>
        <w:rPr>
          <w:rFonts w:hint="default" w:ascii="??_GB2312" w:hAnsi="??_GB2312" w:eastAsia="仿宋_GB2312" w:cs="??_GB2312"/>
          <w:sz w:val="32"/>
          <w:szCs w:val="32"/>
        </w:rPr>
      </w:pPr>
      <w:bookmarkStart w:id="0" w:name="_GoBack"/>
      <w:bookmarkEnd w:id="0"/>
    </w:p>
    <w:p>
      <w:pPr>
        <w:spacing w:beforeLines="0" w:afterLines="0" w:line="555" w:lineRule="exact"/>
        <w:rPr>
          <w:rFonts w:hint="default" w:ascii="??_GB2312" w:hAnsi="??_GB2312" w:eastAsia="仿宋_GB2312" w:cs="??_GB2312"/>
          <w:sz w:val="32"/>
          <w:szCs w:val="32"/>
        </w:rPr>
      </w:pPr>
      <w:r>
        <w:rPr>
          <w:rFonts w:hint="eastAsia" w:ascii="楷体_GB2312" w:hAnsi="??" w:eastAsia="楷体_GB2312" w:cs="楷体_GB2312"/>
          <w:sz w:val="32"/>
          <w:szCs w:val="32"/>
        </w:rPr>
        <w:t>　　</w:t>
      </w:r>
    </w:p>
    <w:p>
      <w:pPr>
        <w:pStyle w:val="2"/>
        <w:numPr>
          <w:ilvl w:val="0"/>
          <w:numId w:val="0"/>
        </w:numPr>
        <w:jc w:val="both"/>
        <w:rPr>
          <w:rFonts w:hint="eastAsia" w:ascii="黑体" w:hAnsi="Times New Roman" w:eastAsia="黑体" w:cs="黑体"/>
          <w:sz w:val="32"/>
          <w:szCs w:val="32"/>
        </w:rPr>
      </w:pPr>
      <w:r>
        <w:rPr>
          <w:rFonts w:hint="eastAsia" w:ascii="黑体" w:hAnsi="Times New Roman" w:eastAsia="黑体" w:cs="黑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651C85-DA56-475E-993C-2260F0DAAD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C7E0597-7898-4FF2-9055-C581C48D655F}"/>
  </w:font>
  <w:font w:name="方正小标宋简体">
    <w:panose1 w:val="02000000000000000000"/>
    <w:charset w:val="86"/>
    <w:family w:val="roman"/>
    <w:pitch w:val="default"/>
    <w:sig w:usb0="800002BF" w:usb1="184F6CF8" w:usb2="00000012" w:usb3="00000000" w:csb0="00160001" w:csb1="12030000"/>
    <w:embedRegular r:id="rId3" w:fontKey="{D0AF5A9F-8388-431B-B48F-287B8CF77DE1}"/>
  </w:font>
  <w:font w:name="??">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embedRegular r:id="rId4" w:fontKey="{06098A85-BD3A-4B05-9226-F3223419FCB3}"/>
  </w:font>
  <w:font w:name="仿宋">
    <w:panose1 w:val="02010609060101010101"/>
    <w:charset w:val="86"/>
    <w:family w:val="auto"/>
    <w:pitch w:val="default"/>
    <w:sig w:usb0="800002BF" w:usb1="38CF7CFA" w:usb2="00000016" w:usb3="00000000" w:csb0="00040001" w:csb1="00000000"/>
    <w:embedRegular r:id="rId5" w:fontKey="{D86666EB-F023-4C2A-82BA-8AF7B8D2787E}"/>
  </w:font>
  <w:font w:name="CESI仿宋-GB2312">
    <w:altName w:val="仿宋"/>
    <w:panose1 w:val="02000500000000000000"/>
    <w:charset w:val="86"/>
    <w:family w:val="auto"/>
    <w:pitch w:val="default"/>
    <w:sig w:usb0="00000000" w:usb1="00000000" w:usb2="00000010" w:usb3="00000000" w:csb0="0004000F" w:csb1="00000000"/>
    <w:embedRegular r:id="rId6" w:fontKey="{DA0B6D83-0323-429B-BA5C-264F4002CA9E}"/>
  </w:font>
  <w:font w:name="楷体_GB2312">
    <w:panose1 w:val="02010609030101010101"/>
    <w:charset w:val="86"/>
    <w:family w:val="roman"/>
    <w:pitch w:val="default"/>
    <w:sig w:usb0="00000001" w:usb1="080E0000" w:usb2="00000000" w:usb3="00000000" w:csb0="00040000" w:csb1="00000000"/>
    <w:embedRegular r:id="rId7" w:fontKey="{180EC6C4-F46A-45E5-9966-2F89A447BB02}"/>
  </w:font>
  <w:font w:name="????">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roman"/>
    <w:pitch w:val="default"/>
    <w:sig w:usb0="00000287" w:usb1="080F0000" w:usb2="00000000" w:usb3="00000000" w:csb0="0004009F" w:csb1="DFD70000"/>
    <w:embedRegular r:id="rId8" w:fontKey="{1E679A80-E20E-450D-92AC-F2757D416E06}"/>
  </w:font>
  <w:font w:name="楷体">
    <w:panose1 w:val="02010609060101010101"/>
    <w:charset w:val="86"/>
    <w:family w:val="auto"/>
    <w:pitch w:val="default"/>
    <w:sig w:usb0="800002BF" w:usb1="38CF7CFA" w:usb2="00000016" w:usb3="00000000" w:csb0="00040001" w:csb1="00000000"/>
    <w:embedRegular r:id="rId9" w:fontKey="{AFE62B89-E371-4405-9BE4-965724952D4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908C9"/>
    <w:multiLevelType w:val="singleLevel"/>
    <w:tmpl w:val="902908C9"/>
    <w:lvl w:ilvl="0" w:tentative="0">
      <w:start w:val="4"/>
      <w:numFmt w:val="chineseCounting"/>
      <w:suff w:val="space"/>
      <w:lvlText w:val="第%1部分"/>
      <w:lvlJc w:val="left"/>
      <w:rPr>
        <w:rFonts w:hint="eastAsia"/>
      </w:rPr>
    </w:lvl>
  </w:abstractNum>
  <w:abstractNum w:abstractNumId="1">
    <w:nsid w:val="4548F3B8"/>
    <w:multiLevelType w:val="singleLevel"/>
    <w:tmpl w:val="4548F3B8"/>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NzBiYTc4ZGIwY2RiNmM2MjI3MDNjNGZiNzlhYjQifQ=="/>
  </w:docVars>
  <w:rsids>
    <w:rsidRoot w:val="5C0C09B4"/>
    <w:rsid w:val="0010720D"/>
    <w:rsid w:val="001D4065"/>
    <w:rsid w:val="00283D02"/>
    <w:rsid w:val="00407F41"/>
    <w:rsid w:val="004E2D2C"/>
    <w:rsid w:val="00537FEC"/>
    <w:rsid w:val="00594B2A"/>
    <w:rsid w:val="0060178C"/>
    <w:rsid w:val="006115B4"/>
    <w:rsid w:val="006B5923"/>
    <w:rsid w:val="00851507"/>
    <w:rsid w:val="009573C8"/>
    <w:rsid w:val="00971A1A"/>
    <w:rsid w:val="00A10D51"/>
    <w:rsid w:val="00C05B01"/>
    <w:rsid w:val="00CE750F"/>
    <w:rsid w:val="00DC341D"/>
    <w:rsid w:val="00F15B0A"/>
    <w:rsid w:val="00FC6F6B"/>
    <w:rsid w:val="011502C4"/>
    <w:rsid w:val="011843D7"/>
    <w:rsid w:val="013609B7"/>
    <w:rsid w:val="0138081F"/>
    <w:rsid w:val="013E318F"/>
    <w:rsid w:val="01400025"/>
    <w:rsid w:val="01436D45"/>
    <w:rsid w:val="01554167"/>
    <w:rsid w:val="01584EEE"/>
    <w:rsid w:val="015E28EE"/>
    <w:rsid w:val="016537E9"/>
    <w:rsid w:val="016565DA"/>
    <w:rsid w:val="01677DE5"/>
    <w:rsid w:val="018D2362"/>
    <w:rsid w:val="01917F92"/>
    <w:rsid w:val="0194467D"/>
    <w:rsid w:val="019A62A6"/>
    <w:rsid w:val="01AA0041"/>
    <w:rsid w:val="01B3472D"/>
    <w:rsid w:val="01B46752"/>
    <w:rsid w:val="01B87975"/>
    <w:rsid w:val="01D57008"/>
    <w:rsid w:val="01E222A7"/>
    <w:rsid w:val="01F4277F"/>
    <w:rsid w:val="01FA1ABD"/>
    <w:rsid w:val="023F3D2F"/>
    <w:rsid w:val="025614BD"/>
    <w:rsid w:val="025E1791"/>
    <w:rsid w:val="02636524"/>
    <w:rsid w:val="02720A1A"/>
    <w:rsid w:val="029D455F"/>
    <w:rsid w:val="02AB23E6"/>
    <w:rsid w:val="02B37593"/>
    <w:rsid w:val="02BE5AAE"/>
    <w:rsid w:val="02F07D0B"/>
    <w:rsid w:val="02F566BE"/>
    <w:rsid w:val="02F94FB0"/>
    <w:rsid w:val="030828EC"/>
    <w:rsid w:val="03343F44"/>
    <w:rsid w:val="03532ECF"/>
    <w:rsid w:val="03566F08"/>
    <w:rsid w:val="036D2698"/>
    <w:rsid w:val="03A8446B"/>
    <w:rsid w:val="03AB713C"/>
    <w:rsid w:val="03B105CE"/>
    <w:rsid w:val="03BF382E"/>
    <w:rsid w:val="03C824CB"/>
    <w:rsid w:val="03D8033E"/>
    <w:rsid w:val="03E44882"/>
    <w:rsid w:val="03E66D5A"/>
    <w:rsid w:val="03EC4B13"/>
    <w:rsid w:val="03F51168"/>
    <w:rsid w:val="03F66463"/>
    <w:rsid w:val="040440A6"/>
    <w:rsid w:val="04182A93"/>
    <w:rsid w:val="042206DD"/>
    <w:rsid w:val="0432573C"/>
    <w:rsid w:val="0441082B"/>
    <w:rsid w:val="04436BF2"/>
    <w:rsid w:val="045642F8"/>
    <w:rsid w:val="046104DE"/>
    <w:rsid w:val="04776797"/>
    <w:rsid w:val="04791E4F"/>
    <w:rsid w:val="047C1BF5"/>
    <w:rsid w:val="048F0EF3"/>
    <w:rsid w:val="04AD2542"/>
    <w:rsid w:val="04C34C95"/>
    <w:rsid w:val="04C82E5A"/>
    <w:rsid w:val="04D15901"/>
    <w:rsid w:val="04D654B5"/>
    <w:rsid w:val="04DB4C6A"/>
    <w:rsid w:val="04EB0132"/>
    <w:rsid w:val="04EC70A5"/>
    <w:rsid w:val="04F77ABE"/>
    <w:rsid w:val="04FE6B84"/>
    <w:rsid w:val="05115611"/>
    <w:rsid w:val="051A5FA1"/>
    <w:rsid w:val="051B19E6"/>
    <w:rsid w:val="05281174"/>
    <w:rsid w:val="052858DB"/>
    <w:rsid w:val="052975B1"/>
    <w:rsid w:val="052A67BE"/>
    <w:rsid w:val="052E772A"/>
    <w:rsid w:val="05384EA6"/>
    <w:rsid w:val="053D4230"/>
    <w:rsid w:val="053E4910"/>
    <w:rsid w:val="05446FD5"/>
    <w:rsid w:val="054E6ADB"/>
    <w:rsid w:val="055657A6"/>
    <w:rsid w:val="055A5F4F"/>
    <w:rsid w:val="05700913"/>
    <w:rsid w:val="0575122B"/>
    <w:rsid w:val="0577731A"/>
    <w:rsid w:val="05896152"/>
    <w:rsid w:val="059C36D4"/>
    <w:rsid w:val="05A30371"/>
    <w:rsid w:val="05B97B8C"/>
    <w:rsid w:val="05DE3219"/>
    <w:rsid w:val="05ED259D"/>
    <w:rsid w:val="06045AC5"/>
    <w:rsid w:val="06225372"/>
    <w:rsid w:val="06246DB1"/>
    <w:rsid w:val="06366020"/>
    <w:rsid w:val="064439E9"/>
    <w:rsid w:val="064778FD"/>
    <w:rsid w:val="064957D7"/>
    <w:rsid w:val="064A13EC"/>
    <w:rsid w:val="065A5536"/>
    <w:rsid w:val="06655148"/>
    <w:rsid w:val="06655154"/>
    <w:rsid w:val="067C6A52"/>
    <w:rsid w:val="06946B61"/>
    <w:rsid w:val="069A1277"/>
    <w:rsid w:val="069E52C4"/>
    <w:rsid w:val="06A07BFC"/>
    <w:rsid w:val="06AD7A17"/>
    <w:rsid w:val="06B12A67"/>
    <w:rsid w:val="06D1437D"/>
    <w:rsid w:val="06D76FBB"/>
    <w:rsid w:val="06D87201"/>
    <w:rsid w:val="06DC48A0"/>
    <w:rsid w:val="07035ED7"/>
    <w:rsid w:val="070A5681"/>
    <w:rsid w:val="070E308A"/>
    <w:rsid w:val="071F228D"/>
    <w:rsid w:val="07286E3F"/>
    <w:rsid w:val="073275E7"/>
    <w:rsid w:val="073432EA"/>
    <w:rsid w:val="074640EB"/>
    <w:rsid w:val="07490B18"/>
    <w:rsid w:val="07685D64"/>
    <w:rsid w:val="076D6040"/>
    <w:rsid w:val="07B73FFF"/>
    <w:rsid w:val="07D5330A"/>
    <w:rsid w:val="07D95FB1"/>
    <w:rsid w:val="07E10D50"/>
    <w:rsid w:val="07E44BCB"/>
    <w:rsid w:val="07E571DD"/>
    <w:rsid w:val="07ED6A13"/>
    <w:rsid w:val="080F70AF"/>
    <w:rsid w:val="08275679"/>
    <w:rsid w:val="08305BAC"/>
    <w:rsid w:val="08425278"/>
    <w:rsid w:val="084A2FD7"/>
    <w:rsid w:val="08500303"/>
    <w:rsid w:val="085248E6"/>
    <w:rsid w:val="08640973"/>
    <w:rsid w:val="08720A19"/>
    <w:rsid w:val="08880528"/>
    <w:rsid w:val="08890272"/>
    <w:rsid w:val="089C7E1C"/>
    <w:rsid w:val="08B52C3F"/>
    <w:rsid w:val="08D32D22"/>
    <w:rsid w:val="08DB361C"/>
    <w:rsid w:val="08E159AD"/>
    <w:rsid w:val="08EF1699"/>
    <w:rsid w:val="08F431D2"/>
    <w:rsid w:val="09034449"/>
    <w:rsid w:val="0909150B"/>
    <w:rsid w:val="090A74F6"/>
    <w:rsid w:val="090B5539"/>
    <w:rsid w:val="090B63EE"/>
    <w:rsid w:val="090C3771"/>
    <w:rsid w:val="09101341"/>
    <w:rsid w:val="091D1AA6"/>
    <w:rsid w:val="092F05CC"/>
    <w:rsid w:val="09321BDC"/>
    <w:rsid w:val="0936119F"/>
    <w:rsid w:val="094119AE"/>
    <w:rsid w:val="095D1EE4"/>
    <w:rsid w:val="09615559"/>
    <w:rsid w:val="09655B88"/>
    <w:rsid w:val="09680AAA"/>
    <w:rsid w:val="09727419"/>
    <w:rsid w:val="09735891"/>
    <w:rsid w:val="09761769"/>
    <w:rsid w:val="09954CA3"/>
    <w:rsid w:val="099C55FE"/>
    <w:rsid w:val="099E0BAC"/>
    <w:rsid w:val="09A359FA"/>
    <w:rsid w:val="09AA20A8"/>
    <w:rsid w:val="09B13A4A"/>
    <w:rsid w:val="09B5222A"/>
    <w:rsid w:val="09D16FCB"/>
    <w:rsid w:val="09D835B4"/>
    <w:rsid w:val="09E77238"/>
    <w:rsid w:val="0A002542"/>
    <w:rsid w:val="0A105553"/>
    <w:rsid w:val="0A185365"/>
    <w:rsid w:val="0A426DCF"/>
    <w:rsid w:val="0A465584"/>
    <w:rsid w:val="0A471078"/>
    <w:rsid w:val="0A474C89"/>
    <w:rsid w:val="0A4D355A"/>
    <w:rsid w:val="0A4F0007"/>
    <w:rsid w:val="0A582087"/>
    <w:rsid w:val="0A5F64E4"/>
    <w:rsid w:val="0A6A33D6"/>
    <w:rsid w:val="0A714AEF"/>
    <w:rsid w:val="0A796478"/>
    <w:rsid w:val="0A7D0E49"/>
    <w:rsid w:val="0A846919"/>
    <w:rsid w:val="0A9479C8"/>
    <w:rsid w:val="0AA962FA"/>
    <w:rsid w:val="0AAC3560"/>
    <w:rsid w:val="0AAD4667"/>
    <w:rsid w:val="0AB93555"/>
    <w:rsid w:val="0AD01CC5"/>
    <w:rsid w:val="0AD622B2"/>
    <w:rsid w:val="0ADB539E"/>
    <w:rsid w:val="0AE27A2E"/>
    <w:rsid w:val="0AEA577D"/>
    <w:rsid w:val="0AFA306E"/>
    <w:rsid w:val="0B022F1D"/>
    <w:rsid w:val="0B22187D"/>
    <w:rsid w:val="0B2E72A4"/>
    <w:rsid w:val="0B430091"/>
    <w:rsid w:val="0B4B4D6C"/>
    <w:rsid w:val="0B4E6A48"/>
    <w:rsid w:val="0B523209"/>
    <w:rsid w:val="0B5F3425"/>
    <w:rsid w:val="0B7B55E3"/>
    <w:rsid w:val="0B7C64BC"/>
    <w:rsid w:val="0B80438D"/>
    <w:rsid w:val="0BA2050D"/>
    <w:rsid w:val="0BA24A71"/>
    <w:rsid w:val="0BAA3D2B"/>
    <w:rsid w:val="0BCE18B5"/>
    <w:rsid w:val="0BCE5185"/>
    <w:rsid w:val="0BD154C2"/>
    <w:rsid w:val="0BD4035D"/>
    <w:rsid w:val="0BDD343D"/>
    <w:rsid w:val="0BEA58DC"/>
    <w:rsid w:val="0BF05B7E"/>
    <w:rsid w:val="0BF95E58"/>
    <w:rsid w:val="0BFB5942"/>
    <w:rsid w:val="0C1A42D6"/>
    <w:rsid w:val="0C285D8D"/>
    <w:rsid w:val="0C2E198C"/>
    <w:rsid w:val="0C363DD4"/>
    <w:rsid w:val="0C4317E8"/>
    <w:rsid w:val="0C4D3A49"/>
    <w:rsid w:val="0C616419"/>
    <w:rsid w:val="0C677D3D"/>
    <w:rsid w:val="0C690DDA"/>
    <w:rsid w:val="0C726BEE"/>
    <w:rsid w:val="0C864855"/>
    <w:rsid w:val="0C932441"/>
    <w:rsid w:val="0C9F6E8C"/>
    <w:rsid w:val="0CAA2A3E"/>
    <w:rsid w:val="0CAB1F11"/>
    <w:rsid w:val="0CC0576A"/>
    <w:rsid w:val="0CD73AB1"/>
    <w:rsid w:val="0CE5000F"/>
    <w:rsid w:val="0CF90D53"/>
    <w:rsid w:val="0CFE7E6D"/>
    <w:rsid w:val="0D043A7F"/>
    <w:rsid w:val="0D0B496C"/>
    <w:rsid w:val="0D163921"/>
    <w:rsid w:val="0D193458"/>
    <w:rsid w:val="0D1A5128"/>
    <w:rsid w:val="0D2556A4"/>
    <w:rsid w:val="0D2F2905"/>
    <w:rsid w:val="0D3704FD"/>
    <w:rsid w:val="0D490660"/>
    <w:rsid w:val="0D4A6BDF"/>
    <w:rsid w:val="0D530835"/>
    <w:rsid w:val="0D592F98"/>
    <w:rsid w:val="0D5F67C6"/>
    <w:rsid w:val="0D7B13EA"/>
    <w:rsid w:val="0D806E1C"/>
    <w:rsid w:val="0D9C76BD"/>
    <w:rsid w:val="0D9F5296"/>
    <w:rsid w:val="0DC04AFB"/>
    <w:rsid w:val="0DC72223"/>
    <w:rsid w:val="0DC97C37"/>
    <w:rsid w:val="0DD214D6"/>
    <w:rsid w:val="0DD26B67"/>
    <w:rsid w:val="0DD740F8"/>
    <w:rsid w:val="0DDC7A2D"/>
    <w:rsid w:val="0DE277C5"/>
    <w:rsid w:val="0DF4468E"/>
    <w:rsid w:val="0E0A0E6D"/>
    <w:rsid w:val="0E200369"/>
    <w:rsid w:val="0E25503F"/>
    <w:rsid w:val="0E3639C5"/>
    <w:rsid w:val="0E39029E"/>
    <w:rsid w:val="0E394B85"/>
    <w:rsid w:val="0E5015CD"/>
    <w:rsid w:val="0E59015A"/>
    <w:rsid w:val="0E601ED7"/>
    <w:rsid w:val="0E66750B"/>
    <w:rsid w:val="0E6B0EBB"/>
    <w:rsid w:val="0E852614"/>
    <w:rsid w:val="0E8A0FDB"/>
    <w:rsid w:val="0E98611B"/>
    <w:rsid w:val="0EA80E40"/>
    <w:rsid w:val="0EAB21E0"/>
    <w:rsid w:val="0EB059DB"/>
    <w:rsid w:val="0EBB43E1"/>
    <w:rsid w:val="0EC52EF1"/>
    <w:rsid w:val="0EE501F9"/>
    <w:rsid w:val="0F08245A"/>
    <w:rsid w:val="0F092DDC"/>
    <w:rsid w:val="0F1F4854"/>
    <w:rsid w:val="0F202F46"/>
    <w:rsid w:val="0F23127A"/>
    <w:rsid w:val="0F2356D8"/>
    <w:rsid w:val="0F2D2585"/>
    <w:rsid w:val="0F3515FF"/>
    <w:rsid w:val="0F491E5D"/>
    <w:rsid w:val="0F707989"/>
    <w:rsid w:val="0F7839FD"/>
    <w:rsid w:val="0F81739B"/>
    <w:rsid w:val="0F82666D"/>
    <w:rsid w:val="0F845888"/>
    <w:rsid w:val="0F872AEF"/>
    <w:rsid w:val="0F8A644D"/>
    <w:rsid w:val="0F8C4917"/>
    <w:rsid w:val="0F8E6A5A"/>
    <w:rsid w:val="0FA64236"/>
    <w:rsid w:val="0FAD38DA"/>
    <w:rsid w:val="0FAD421A"/>
    <w:rsid w:val="0FEE7093"/>
    <w:rsid w:val="0FF32FE4"/>
    <w:rsid w:val="0FF45441"/>
    <w:rsid w:val="0FF827C0"/>
    <w:rsid w:val="0FFD72F2"/>
    <w:rsid w:val="100D43AE"/>
    <w:rsid w:val="101411D0"/>
    <w:rsid w:val="10222238"/>
    <w:rsid w:val="10225F6B"/>
    <w:rsid w:val="10304489"/>
    <w:rsid w:val="10321C21"/>
    <w:rsid w:val="1038627E"/>
    <w:rsid w:val="10421FD0"/>
    <w:rsid w:val="106E4783"/>
    <w:rsid w:val="1074731D"/>
    <w:rsid w:val="107B1CF4"/>
    <w:rsid w:val="10885E6F"/>
    <w:rsid w:val="108A5D15"/>
    <w:rsid w:val="10950D3C"/>
    <w:rsid w:val="10964572"/>
    <w:rsid w:val="10981391"/>
    <w:rsid w:val="109A7EE5"/>
    <w:rsid w:val="10A13AD2"/>
    <w:rsid w:val="10B64418"/>
    <w:rsid w:val="10C0301B"/>
    <w:rsid w:val="10E64793"/>
    <w:rsid w:val="10F76019"/>
    <w:rsid w:val="1102777B"/>
    <w:rsid w:val="110F53A5"/>
    <w:rsid w:val="11173C65"/>
    <w:rsid w:val="11363ED1"/>
    <w:rsid w:val="113658F5"/>
    <w:rsid w:val="115F7607"/>
    <w:rsid w:val="11617332"/>
    <w:rsid w:val="118C079C"/>
    <w:rsid w:val="11952106"/>
    <w:rsid w:val="119809FA"/>
    <w:rsid w:val="119B2930"/>
    <w:rsid w:val="11BC0196"/>
    <w:rsid w:val="11DB2001"/>
    <w:rsid w:val="11DE019A"/>
    <w:rsid w:val="11E432CE"/>
    <w:rsid w:val="11F33CDC"/>
    <w:rsid w:val="1212081C"/>
    <w:rsid w:val="12196E5C"/>
    <w:rsid w:val="121E2A54"/>
    <w:rsid w:val="122251C8"/>
    <w:rsid w:val="1223322C"/>
    <w:rsid w:val="122A683B"/>
    <w:rsid w:val="12304E5A"/>
    <w:rsid w:val="123957C8"/>
    <w:rsid w:val="123E15F5"/>
    <w:rsid w:val="124B011A"/>
    <w:rsid w:val="124E0F3E"/>
    <w:rsid w:val="126E6761"/>
    <w:rsid w:val="12732A7C"/>
    <w:rsid w:val="1289292A"/>
    <w:rsid w:val="128F6944"/>
    <w:rsid w:val="12954905"/>
    <w:rsid w:val="129B3466"/>
    <w:rsid w:val="129B4538"/>
    <w:rsid w:val="12AE7722"/>
    <w:rsid w:val="12AF1644"/>
    <w:rsid w:val="12B349C1"/>
    <w:rsid w:val="12BC1B3F"/>
    <w:rsid w:val="12BF15CA"/>
    <w:rsid w:val="12C022D5"/>
    <w:rsid w:val="12C47472"/>
    <w:rsid w:val="12E55E49"/>
    <w:rsid w:val="13090B06"/>
    <w:rsid w:val="130C6ABA"/>
    <w:rsid w:val="13121C40"/>
    <w:rsid w:val="13270D45"/>
    <w:rsid w:val="13277266"/>
    <w:rsid w:val="133B59DC"/>
    <w:rsid w:val="1343599F"/>
    <w:rsid w:val="13522351"/>
    <w:rsid w:val="135B63B7"/>
    <w:rsid w:val="13702C0D"/>
    <w:rsid w:val="138462DA"/>
    <w:rsid w:val="138E0D45"/>
    <w:rsid w:val="13A20154"/>
    <w:rsid w:val="13A732AC"/>
    <w:rsid w:val="13D63CDB"/>
    <w:rsid w:val="13EC02F5"/>
    <w:rsid w:val="13ED7DD8"/>
    <w:rsid w:val="13F86D68"/>
    <w:rsid w:val="13FB786F"/>
    <w:rsid w:val="13FC30DA"/>
    <w:rsid w:val="13FC475F"/>
    <w:rsid w:val="141129BD"/>
    <w:rsid w:val="14120BE0"/>
    <w:rsid w:val="1412603D"/>
    <w:rsid w:val="144B5775"/>
    <w:rsid w:val="145C4BE8"/>
    <w:rsid w:val="1471043C"/>
    <w:rsid w:val="14813AB7"/>
    <w:rsid w:val="14880630"/>
    <w:rsid w:val="14897482"/>
    <w:rsid w:val="1493131B"/>
    <w:rsid w:val="14A972B4"/>
    <w:rsid w:val="14B56F8A"/>
    <w:rsid w:val="14B90587"/>
    <w:rsid w:val="14BC082F"/>
    <w:rsid w:val="14BD51F4"/>
    <w:rsid w:val="14C87592"/>
    <w:rsid w:val="14D03329"/>
    <w:rsid w:val="14EC7B47"/>
    <w:rsid w:val="14FA1786"/>
    <w:rsid w:val="153C7CD3"/>
    <w:rsid w:val="154B6044"/>
    <w:rsid w:val="155433FF"/>
    <w:rsid w:val="156C3180"/>
    <w:rsid w:val="156F0195"/>
    <w:rsid w:val="158161C2"/>
    <w:rsid w:val="15822FE3"/>
    <w:rsid w:val="15A00999"/>
    <w:rsid w:val="15A4554D"/>
    <w:rsid w:val="15AD3723"/>
    <w:rsid w:val="15B52F0C"/>
    <w:rsid w:val="15C31D00"/>
    <w:rsid w:val="15CA5AFF"/>
    <w:rsid w:val="15CD7185"/>
    <w:rsid w:val="15D61D16"/>
    <w:rsid w:val="15DA6D55"/>
    <w:rsid w:val="15EB6D7C"/>
    <w:rsid w:val="15FE1F5E"/>
    <w:rsid w:val="160B0531"/>
    <w:rsid w:val="16120A72"/>
    <w:rsid w:val="16210E8A"/>
    <w:rsid w:val="16222EB6"/>
    <w:rsid w:val="1625501E"/>
    <w:rsid w:val="162D44E1"/>
    <w:rsid w:val="16311D44"/>
    <w:rsid w:val="16390672"/>
    <w:rsid w:val="16440895"/>
    <w:rsid w:val="164B5283"/>
    <w:rsid w:val="164E19B1"/>
    <w:rsid w:val="166B7143"/>
    <w:rsid w:val="167F27ED"/>
    <w:rsid w:val="169A0CA3"/>
    <w:rsid w:val="169C11E4"/>
    <w:rsid w:val="16A24B20"/>
    <w:rsid w:val="16A7206A"/>
    <w:rsid w:val="16B15FBC"/>
    <w:rsid w:val="16B56B59"/>
    <w:rsid w:val="16E30E90"/>
    <w:rsid w:val="16F86AFB"/>
    <w:rsid w:val="16F97EF7"/>
    <w:rsid w:val="17060D7C"/>
    <w:rsid w:val="170C414B"/>
    <w:rsid w:val="17165CF4"/>
    <w:rsid w:val="17171899"/>
    <w:rsid w:val="1720442C"/>
    <w:rsid w:val="172C241F"/>
    <w:rsid w:val="1746161E"/>
    <w:rsid w:val="17566783"/>
    <w:rsid w:val="17601A03"/>
    <w:rsid w:val="17652AED"/>
    <w:rsid w:val="176A43DB"/>
    <w:rsid w:val="176F3BB5"/>
    <w:rsid w:val="177B0067"/>
    <w:rsid w:val="1780779C"/>
    <w:rsid w:val="17817EFF"/>
    <w:rsid w:val="17861952"/>
    <w:rsid w:val="1794590D"/>
    <w:rsid w:val="179E06F7"/>
    <w:rsid w:val="179E4EE0"/>
    <w:rsid w:val="17B355D1"/>
    <w:rsid w:val="17BB3AEF"/>
    <w:rsid w:val="17CA25A9"/>
    <w:rsid w:val="17CB22A5"/>
    <w:rsid w:val="17CC4E8B"/>
    <w:rsid w:val="17CD25EE"/>
    <w:rsid w:val="17E04207"/>
    <w:rsid w:val="17FD6B0E"/>
    <w:rsid w:val="180A5F27"/>
    <w:rsid w:val="18187217"/>
    <w:rsid w:val="181D5DE6"/>
    <w:rsid w:val="182652AE"/>
    <w:rsid w:val="182E606D"/>
    <w:rsid w:val="183B78FD"/>
    <w:rsid w:val="18436FA1"/>
    <w:rsid w:val="184A1EF6"/>
    <w:rsid w:val="18546690"/>
    <w:rsid w:val="18620E9F"/>
    <w:rsid w:val="18666D9C"/>
    <w:rsid w:val="186F2D56"/>
    <w:rsid w:val="18700712"/>
    <w:rsid w:val="18773D13"/>
    <w:rsid w:val="188906E1"/>
    <w:rsid w:val="18897BC7"/>
    <w:rsid w:val="18A34052"/>
    <w:rsid w:val="18B6429B"/>
    <w:rsid w:val="18E068EC"/>
    <w:rsid w:val="18E865FE"/>
    <w:rsid w:val="18F42FF7"/>
    <w:rsid w:val="18F974BD"/>
    <w:rsid w:val="190C3C61"/>
    <w:rsid w:val="190C6577"/>
    <w:rsid w:val="19150D93"/>
    <w:rsid w:val="19194788"/>
    <w:rsid w:val="192925B9"/>
    <w:rsid w:val="19404817"/>
    <w:rsid w:val="194A5E0B"/>
    <w:rsid w:val="194E0235"/>
    <w:rsid w:val="195302F3"/>
    <w:rsid w:val="195C2CDD"/>
    <w:rsid w:val="198355C2"/>
    <w:rsid w:val="19856AE1"/>
    <w:rsid w:val="19872531"/>
    <w:rsid w:val="19A372BE"/>
    <w:rsid w:val="19A4364B"/>
    <w:rsid w:val="19AE1F6E"/>
    <w:rsid w:val="19B005A7"/>
    <w:rsid w:val="19C14E44"/>
    <w:rsid w:val="19DA13FB"/>
    <w:rsid w:val="19DE27C5"/>
    <w:rsid w:val="19DE403C"/>
    <w:rsid w:val="19EA23DC"/>
    <w:rsid w:val="19F06A2C"/>
    <w:rsid w:val="19F24EA4"/>
    <w:rsid w:val="1A006674"/>
    <w:rsid w:val="1A0D6EE1"/>
    <w:rsid w:val="1A1514C5"/>
    <w:rsid w:val="1A296482"/>
    <w:rsid w:val="1A430845"/>
    <w:rsid w:val="1A443F67"/>
    <w:rsid w:val="1A556263"/>
    <w:rsid w:val="1A5B16D7"/>
    <w:rsid w:val="1A5C390C"/>
    <w:rsid w:val="1A5C3BB0"/>
    <w:rsid w:val="1A6F4484"/>
    <w:rsid w:val="1A83780F"/>
    <w:rsid w:val="1A8E241B"/>
    <w:rsid w:val="1A9A745F"/>
    <w:rsid w:val="1A9C6CEC"/>
    <w:rsid w:val="1A9E06B1"/>
    <w:rsid w:val="1A9E2535"/>
    <w:rsid w:val="1A9E68DF"/>
    <w:rsid w:val="1AA32511"/>
    <w:rsid w:val="1AA705C4"/>
    <w:rsid w:val="1AA7742B"/>
    <w:rsid w:val="1AAC4BAE"/>
    <w:rsid w:val="1ABA148B"/>
    <w:rsid w:val="1AC814D0"/>
    <w:rsid w:val="1AD345F6"/>
    <w:rsid w:val="1AD535EF"/>
    <w:rsid w:val="1ADE2CA4"/>
    <w:rsid w:val="1AE6663B"/>
    <w:rsid w:val="1AEE2A6F"/>
    <w:rsid w:val="1AF474F2"/>
    <w:rsid w:val="1B052DC2"/>
    <w:rsid w:val="1B0A2CDE"/>
    <w:rsid w:val="1B101CE6"/>
    <w:rsid w:val="1B1C0F97"/>
    <w:rsid w:val="1B272132"/>
    <w:rsid w:val="1B294865"/>
    <w:rsid w:val="1B2F5B48"/>
    <w:rsid w:val="1B3A2BCF"/>
    <w:rsid w:val="1B3B7569"/>
    <w:rsid w:val="1B6956C8"/>
    <w:rsid w:val="1B6F7347"/>
    <w:rsid w:val="1BA01B37"/>
    <w:rsid w:val="1BA278E1"/>
    <w:rsid w:val="1BA41110"/>
    <w:rsid w:val="1BC44578"/>
    <w:rsid w:val="1BC661D7"/>
    <w:rsid w:val="1BE53650"/>
    <w:rsid w:val="1BE754E7"/>
    <w:rsid w:val="1BE76E88"/>
    <w:rsid w:val="1C0C736D"/>
    <w:rsid w:val="1C0E4763"/>
    <w:rsid w:val="1C11328A"/>
    <w:rsid w:val="1C2B68DC"/>
    <w:rsid w:val="1C2D674E"/>
    <w:rsid w:val="1C2F494A"/>
    <w:rsid w:val="1C3F53A0"/>
    <w:rsid w:val="1C4A2595"/>
    <w:rsid w:val="1C6260B2"/>
    <w:rsid w:val="1C7F7ABE"/>
    <w:rsid w:val="1C9A45E5"/>
    <w:rsid w:val="1CA04E11"/>
    <w:rsid w:val="1CA70815"/>
    <w:rsid w:val="1CA76162"/>
    <w:rsid w:val="1CAB4AD0"/>
    <w:rsid w:val="1CB03EC9"/>
    <w:rsid w:val="1CB16CBE"/>
    <w:rsid w:val="1CB916FB"/>
    <w:rsid w:val="1CC34AC0"/>
    <w:rsid w:val="1CCF425F"/>
    <w:rsid w:val="1CDA4C9F"/>
    <w:rsid w:val="1CDB5CA2"/>
    <w:rsid w:val="1CE4064D"/>
    <w:rsid w:val="1CF465F0"/>
    <w:rsid w:val="1D0B12B6"/>
    <w:rsid w:val="1D0B4441"/>
    <w:rsid w:val="1D0F0695"/>
    <w:rsid w:val="1D1776A7"/>
    <w:rsid w:val="1D1F1A3F"/>
    <w:rsid w:val="1D29701E"/>
    <w:rsid w:val="1D346304"/>
    <w:rsid w:val="1D370D18"/>
    <w:rsid w:val="1D3F2C84"/>
    <w:rsid w:val="1D4011F6"/>
    <w:rsid w:val="1D667EE4"/>
    <w:rsid w:val="1D6A594C"/>
    <w:rsid w:val="1D7606A9"/>
    <w:rsid w:val="1D7D72B4"/>
    <w:rsid w:val="1D7D72D4"/>
    <w:rsid w:val="1D852478"/>
    <w:rsid w:val="1D8E5AE4"/>
    <w:rsid w:val="1D9E6F91"/>
    <w:rsid w:val="1DB86504"/>
    <w:rsid w:val="1DB9050B"/>
    <w:rsid w:val="1DF62D2A"/>
    <w:rsid w:val="1DF94B2E"/>
    <w:rsid w:val="1DFB0036"/>
    <w:rsid w:val="1E0363E0"/>
    <w:rsid w:val="1E147714"/>
    <w:rsid w:val="1E152B98"/>
    <w:rsid w:val="1E1C6AF2"/>
    <w:rsid w:val="1E232498"/>
    <w:rsid w:val="1E3057CB"/>
    <w:rsid w:val="1E3A52B7"/>
    <w:rsid w:val="1E3B3F71"/>
    <w:rsid w:val="1E557477"/>
    <w:rsid w:val="1E59174A"/>
    <w:rsid w:val="1E5E31A2"/>
    <w:rsid w:val="1E7C5E91"/>
    <w:rsid w:val="1E7D4D5F"/>
    <w:rsid w:val="1E7F4F65"/>
    <w:rsid w:val="1E8637FD"/>
    <w:rsid w:val="1E886268"/>
    <w:rsid w:val="1EA63B99"/>
    <w:rsid w:val="1EB33D50"/>
    <w:rsid w:val="1EBE331F"/>
    <w:rsid w:val="1ECA3310"/>
    <w:rsid w:val="1ED51210"/>
    <w:rsid w:val="1EED3576"/>
    <w:rsid w:val="1EF21C0D"/>
    <w:rsid w:val="1EF92D06"/>
    <w:rsid w:val="1F0B14F5"/>
    <w:rsid w:val="1F0F5AC8"/>
    <w:rsid w:val="1F1365B6"/>
    <w:rsid w:val="1F284E10"/>
    <w:rsid w:val="1F322BDA"/>
    <w:rsid w:val="1F412F06"/>
    <w:rsid w:val="1F474E33"/>
    <w:rsid w:val="1F4B5399"/>
    <w:rsid w:val="1F5A268A"/>
    <w:rsid w:val="1F6012CC"/>
    <w:rsid w:val="1F7C6CCB"/>
    <w:rsid w:val="1F947DF7"/>
    <w:rsid w:val="1F9554C2"/>
    <w:rsid w:val="1FAD62D6"/>
    <w:rsid w:val="1FAF78A1"/>
    <w:rsid w:val="1FB81D40"/>
    <w:rsid w:val="1FDD6406"/>
    <w:rsid w:val="1FE73A56"/>
    <w:rsid w:val="1FEB195C"/>
    <w:rsid w:val="20004AB0"/>
    <w:rsid w:val="20163DFA"/>
    <w:rsid w:val="203F1048"/>
    <w:rsid w:val="20433058"/>
    <w:rsid w:val="205669C6"/>
    <w:rsid w:val="208119DD"/>
    <w:rsid w:val="2085316E"/>
    <w:rsid w:val="20CF7CE5"/>
    <w:rsid w:val="20D67984"/>
    <w:rsid w:val="20E23DCC"/>
    <w:rsid w:val="20EC4AA1"/>
    <w:rsid w:val="20EE35E7"/>
    <w:rsid w:val="20F51578"/>
    <w:rsid w:val="20FA435D"/>
    <w:rsid w:val="21025494"/>
    <w:rsid w:val="213371B8"/>
    <w:rsid w:val="215A7B5A"/>
    <w:rsid w:val="218332C3"/>
    <w:rsid w:val="218533FB"/>
    <w:rsid w:val="21884191"/>
    <w:rsid w:val="218B062E"/>
    <w:rsid w:val="218B178C"/>
    <w:rsid w:val="218E5251"/>
    <w:rsid w:val="218E6134"/>
    <w:rsid w:val="21993B6E"/>
    <w:rsid w:val="21A666E0"/>
    <w:rsid w:val="21AF0E0E"/>
    <w:rsid w:val="21B32C3E"/>
    <w:rsid w:val="21B82775"/>
    <w:rsid w:val="21BC491F"/>
    <w:rsid w:val="21C16532"/>
    <w:rsid w:val="21C23ED0"/>
    <w:rsid w:val="21D10279"/>
    <w:rsid w:val="2200687F"/>
    <w:rsid w:val="22077E98"/>
    <w:rsid w:val="220A17C8"/>
    <w:rsid w:val="22134CBA"/>
    <w:rsid w:val="223D6DAE"/>
    <w:rsid w:val="224E03EB"/>
    <w:rsid w:val="22512A25"/>
    <w:rsid w:val="22517541"/>
    <w:rsid w:val="22543496"/>
    <w:rsid w:val="22720FEB"/>
    <w:rsid w:val="22792E0B"/>
    <w:rsid w:val="227B34BE"/>
    <w:rsid w:val="227B3DAC"/>
    <w:rsid w:val="229043B1"/>
    <w:rsid w:val="22A92695"/>
    <w:rsid w:val="22AB223B"/>
    <w:rsid w:val="22C27B1C"/>
    <w:rsid w:val="22C5677B"/>
    <w:rsid w:val="22CB43B0"/>
    <w:rsid w:val="22CB6A25"/>
    <w:rsid w:val="22E813E3"/>
    <w:rsid w:val="22F128A0"/>
    <w:rsid w:val="22F4737A"/>
    <w:rsid w:val="22FA4B4F"/>
    <w:rsid w:val="22FC3E05"/>
    <w:rsid w:val="230B60A2"/>
    <w:rsid w:val="232634A9"/>
    <w:rsid w:val="233F0FBF"/>
    <w:rsid w:val="23597912"/>
    <w:rsid w:val="237F2DAD"/>
    <w:rsid w:val="23834F78"/>
    <w:rsid w:val="23A344E7"/>
    <w:rsid w:val="23A63112"/>
    <w:rsid w:val="23A825CB"/>
    <w:rsid w:val="23A906D1"/>
    <w:rsid w:val="23BC57D4"/>
    <w:rsid w:val="23C07B2C"/>
    <w:rsid w:val="23E25DE8"/>
    <w:rsid w:val="23E74C46"/>
    <w:rsid w:val="23FA3613"/>
    <w:rsid w:val="23FE45E3"/>
    <w:rsid w:val="24061868"/>
    <w:rsid w:val="24240D4D"/>
    <w:rsid w:val="2429638D"/>
    <w:rsid w:val="242B243A"/>
    <w:rsid w:val="24375878"/>
    <w:rsid w:val="2442660C"/>
    <w:rsid w:val="244C74FA"/>
    <w:rsid w:val="245002C1"/>
    <w:rsid w:val="245A00B4"/>
    <w:rsid w:val="247D32E4"/>
    <w:rsid w:val="248A566C"/>
    <w:rsid w:val="24B1002B"/>
    <w:rsid w:val="24CE17AF"/>
    <w:rsid w:val="24D53007"/>
    <w:rsid w:val="24D843ED"/>
    <w:rsid w:val="24FE77C4"/>
    <w:rsid w:val="25017D70"/>
    <w:rsid w:val="2509159A"/>
    <w:rsid w:val="250C679A"/>
    <w:rsid w:val="251B19BF"/>
    <w:rsid w:val="252F2C70"/>
    <w:rsid w:val="252F5C9A"/>
    <w:rsid w:val="25321807"/>
    <w:rsid w:val="25385B4C"/>
    <w:rsid w:val="25412682"/>
    <w:rsid w:val="254A0D4F"/>
    <w:rsid w:val="254C3D8C"/>
    <w:rsid w:val="255B4FAE"/>
    <w:rsid w:val="255C7E25"/>
    <w:rsid w:val="255E263E"/>
    <w:rsid w:val="256672A2"/>
    <w:rsid w:val="25667974"/>
    <w:rsid w:val="25677F75"/>
    <w:rsid w:val="256E52C9"/>
    <w:rsid w:val="25744DA4"/>
    <w:rsid w:val="257E71AD"/>
    <w:rsid w:val="25973425"/>
    <w:rsid w:val="259F00D3"/>
    <w:rsid w:val="259F4741"/>
    <w:rsid w:val="25A40EC9"/>
    <w:rsid w:val="25AC0467"/>
    <w:rsid w:val="25AC0CDF"/>
    <w:rsid w:val="25BA4880"/>
    <w:rsid w:val="25BC482E"/>
    <w:rsid w:val="25BF6361"/>
    <w:rsid w:val="25DA10AD"/>
    <w:rsid w:val="260E4F8F"/>
    <w:rsid w:val="26223761"/>
    <w:rsid w:val="26482CF8"/>
    <w:rsid w:val="265213CA"/>
    <w:rsid w:val="265C5C39"/>
    <w:rsid w:val="266B206B"/>
    <w:rsid w:val="266E1D6B"/>
    <w:rsid w:val="26796E9D"/>
    <w:rsid w:val="26965A1E"/>
    <w:rsid w:val="26A81709"/>
    <w:rsid w:val="26A93ED9"/>
    <w:rsid w:val="26BD0994"/>
    <w:rsid w:val="26C52D3F"/>
    <w:rsid w:val="26CF4D83"/>
    <w:rsid w:val="26DA0633"/>
    <w:rsid w:val="26E03969"/>
    <w:rsid w:val="26E04F28"/>
    <w:rsid w:val="26EB5D6E"/>
    <w:rsid w:val="26F956D1"/>
    <w:rsid w:val="270E380D"/>
    <w:rsid w:val="27181BFE"/>
    <w:rsid w:val="271F651B"/>
    <w:rsid w:val="27346C2F"/>
    <w:rsid w:val="27374EDB"/>
    <w:rsid w:val="274437D0"/>
    <w:rsid w:val="274C6F04"/>
    <w:rsid w:val="274D794C"/>
    <w:rsid w:val="27555CE8"/>
    <w:rsid w:val="2762788E"/>
    <w:rsid w:val="276A02A2"/>
    <w:rsid w:val="2771308F"/>
    <w:rsid w:val="277577A2"/>
    <w:rsid w:val="27816B7E"/>
    <w:rsid w:val="27914234"/>
    <w:rsid w:val="27947ECD"/>
    <w:rsid w:val="27AA5550"/>
    <w:rsid w:val="27AF7E54"/>
    <w:rsid w:val="27B460C7"/>
    <w:rsid w:val="27B96799"/>
    <w:rsid w:val="27BC13DA"/>
    <w:rsid w:val="27BC769D"/>
    <w:rsid w:val="27CA7079"/>
    <w:rsid w:val="27CF6E9F"/>
    <w:rsid w:val="27D27D17"/>
    <w:rsid w:val="27D81185"/>
    <w:rsid w:val="27E73122"/>
    <w:rsid w:val="27EF2E70"/>
    <w:rsid w:val="27FF1496"/>
    <w:rsid w:val="280001C9"/>
    <w:rsid w:val="28061DFE"/>
    <w:rsid w:val="28076A49"/>
    <w:rsid w:val="2814675C"/>
    <w:rsid w:val="281F188D"/>
    <w:rsid w:val="282C5603"/>
    <w:rsid w:val="2839187B"/>
    <w:rsid w:val="28405B72"/>
    <w:rsid w:val="286A7889"/>
    <w:rsid w:val="2871460F"/>
    <w:rsid w:val="28747195"/>
    <w:rsid w:val="287642F7"/>
    <w:rsid w:val="28765506"/>
    <w:rsid w:val="28995163"/>
    <w:rsid w:val="289F7D60"/>
    <w:rsid w:val="28A630C2"/>
    <w:rsid w:val="28B13175"/>
    <w:rsid w:val="28C0157F"/>
    <w:rsid w:val="28D37B62"/>
    <w:rsid w:val="28E91AD8"/>
    <w:rsid w:val="28F1259E"/>
    <w:rsid w:val="28F433EC"/>
    <w:rsid w:val="28FC63AB"/>
    <w:rsid w:val="290521F3"/>
    <w:rsid w:val="290A35E7"/>
    <w:rsid w:val="290A4111"/>
    <w:rsid w:val="290D4A35"/>
    <w:rsid w:val="29101AB0"/>
    <w:rsid w:val="291C224C"/>
    <w:rsid w:val="291F47D4"/>
    <w:rsid w:val="293F6BAE"/>
    <w:rsid w:val="294D373D"/>
    <w:rsid w:val="295B49A9"/>
    <w:rsid w:val="29616AED"/>
    <w:rsid w:val="296907E4"/>
    <w:rsid w:val="296E7CCA"/>
    <w:rsid w:val="29751BF1"/>
    <w:rsid w:val="297E49C2"/>
    <w:rsid w:val="298C366F"/>
    <w:rsid w:val="298D2A68"/>
    <w:rsid w:val="298F3C97"/>
    <w:rsid w:val="299369A5"/>
    <w:rsid w:val="29B75176"/>
    <w:rsid w:val="29BA6B50"/>
    <w:rsid w:val="29BC34A4"/>
    <w:rsid w:val="29C77426"/>
    <w:rsid w:val="29CF6B78"/>
    <w:rsid w:val="29DF4009"/>
    <w:rsid w:val="29EC38C1"/>
    <w:rsid w:val="29ED704B"/>
    <w:rsid w:val="2A023CEE"/>
    <w:rsid w:val="2A0710D0"/>
    <w:rsid w:val="2A225970"/>
    <w:rsid w:val="2A2618C7"/>
    <w:rsid w:val="2A263573"/>
    <w:rsid w:val="2A4B71E3"/>
    <w:rsid w:val="2A4C392A"/>
    <w:rsid w:val="2A592BCA"/>
    <w:rsid w:val="2A5E0B0D"/>
    <w:rsid w:val="2A626349"/>
    <w:rsid w:val="2A647EB2"/>
    <w:rsid w:val="2A6F34DA"/>
    <w:rsid w:val="2AA6482A"/>
    <w:rsid w:val="2AA64F1E"/>
    <w:rsid w:val="2AB55844"/>
    <w:rsid w:val="2ABF2305"/>
    <w:rsid w:val="2ABF286D"/>
    <w:rsid w:val="2ABF7627"/>
    <w:rsid w:val="2AD5117E"/>
    <w:rsid w:val="2ADA7889"/>
    <w:rsid w:val="2ADB5BA1"/>
    <w:rsid w:val="2AF57687"/>
    <w:rsid w:val="2B0252DE"/>
    <w:rsid w:val="2B0E1BC1"/>
    <w:rsid w:val="2B0E5992"/>
    <w:rsid w:val="2B1C5531"/>
    <w:rsid w:val="2B276206"/>
    <w:rsid w:val="2B32484F"/>
    <w:rsid w:val="2B685FC8"/>
    <w:rsid w:val="2B707B31"/>
    <w:rsid w:val="2B752C06"/>
    <w:rsid w:val="2B8142C4"/>
    <w:rsid w:val="2B831404"/>
    <w:rsid w:val="2B9B3028"/>
    <w:rsid w:val="2B9C10CA"/>
    <w:rsid w:val="2B9E4101"/>
    <w:rsid w:val="2B9F7D3F"/>
    <w:rsid w:val="2BA00692"/>
    <w:rsid w:val="2BA50DCA"/>
    <w:rsid w:val="2BAE6592"/>
    <w:rsid w:val="2BB34CD2"/>
    <w:rsid w:val="2BC07D7C"/>
    <w:rsid w:val="2BC432E6"/>
    <w:rsid w:val="2BC43816"/>
    <w:rsid w:val="2BD44B61"/>
    <w:rsid w:val="2BEA14B0"/>
    <w:rsid w:val="2BEE2584"/>
    <w:rsid w:val="2BFA5ED3"/>
    <w:rsid w:val="2BFD6E2B"/>
    <w:rsid w:val="2C003A77"/>
    <w:rsid w:val="2C114263"/>
    <w:rsid w:val="2C19419F"/>
    <w:rsid w:val="2C2658E4"/>
    <w:rsid w:val="2C3A5EDB"/>
    <w:rsid w:val="2C3B51B8"/>
    <w:rsid w:val="2C495284"/>
    <w:rsid w:val="2C584A33"/>
    <w:rsid w:val="2C5C776F"/>
    <w:rsid w:val="2C633AAE"/>
    <w:rsid w:val="2C6525B5"/>
    <w:rsid w:val="2C742F3F"/>
    <w:rsid w:val="2C807293"/>
    <w:rsid w:val="2C8B4D6B"/>
    <w:rsid w:val="2C9F6656"/>
    <w:rsid w:val="2CAC1D35"/>
    <w:rsid w:val="2CAC7426"/>
    <w:rsid w:val="2CB02F25"/>
    <w:rsid w:val="2CB42ECC"/>
    <w:rsid w:val="2CB839C2"/>
    <w:rsid w:val="2CC14C4C"/>
    <w:rsid w:val="2CC41C8E"/>
    <w:rsid w:val="2CC83876"/>
    <w:rsid w:val="2CC848BC"/>
    <w:rsid w:val="2CEC4AAA"/>
    <w:rsid w:val="2D1F6DCC"/>
    <w:rsid w:val="2D2748EC"/>
    <w:rsid w:val="2D302017"/>
    <w:rsid w:val="2D345BC2"/>
    <w:rsid w:val="2D4C6B66"/>
    <w:rsid w:val="2D4F443E"/>
    <w:rsid w:val="2D5112FD"/>
    <w:rsid w:val="2D5124D4"/>
    <w:rsid w:val="2D537A05"/>
    <w:rsid w:val="2D54204C"/>
    <w:rsid w:val="2D5D5395"/>
    <w:rsid w:val="2D6726DD"/>
    <w:rsid w:val="2D6A0CD0"/>
    <w:rsid w:val="2D7570C1"/>
    <w:rsid w:val="2D8856E4"/>
    <w:rsid w:val="2D9802F2"/>
    <w:rsid w:val="2DA03B06"/>
    <w:rsid w:val="2DAB19E7"/>
    <w:rsid w:val="2DBD1082"/>
    <w:rsid w:val="2DC700FD"/>
    <w:rsid w:val="2DD408BF"/>
    <w:rsid w:val="2DDB3A45"/>
    <w:rsid w:val="2DFA3A43"/>
    <w:rsid w:val="2E067C3E"/>
    <w:rsid w:val="2E071E0D"/>
    <w:rsid w:val="2E0A3D68"/>
    <w:rsid w:val="2E227E6A"/>
    <w:rsid w:val="2E2454E1"/>
    <w:rsid w:val="2E303D99"/>
    <w:rsid w:val="2E3249A1"/>
    <w:rsid w:val="2E353FF7"/>
    <w:rsid w:val="2E4615C7"/>
    <w:rsid w:val="2E4D2B05"/>
    <w:rsid w:val="2E526301"/>
    <w:rsid w:val="2E691ECE"/>
    <w:rsid w:val="2E770C10"/>
    <w:rsid w:val="2E887254"/>
    <w:rsid w:val="2E9208A0"/>
    <w:rsid w:val="2E971668"/>
    <w:rsid w:val="2EA41C0E"/>
    <w:rsid w:val="2EA42D81"/>
    <w:rsid w:val="2EAB0539"/>
    <w:rsid w:val="2ED27BBB"/>
    <w:rsid w:val="2F0452FF"/>
    <w:rsid w:val="2F1774C7"/>
    <w:rsid w:val="2F197403"/>
    <w:rsid w:val="2F36752D"/>
    <w:rsid w:val="2F4C5F4E"/>
    <w:rsid w:val="2F6F5354"/>
    <w:rsid w:val="2F995416"/>
    <w:rsid w:val="2FA50650"/>
    <w:rsid w:val="2FAC1309"/>
    <w:rsid w:val="2FBE00BF"/>
    <w:rsid w:val="2FBE5573"/>
    <w:rsid w:val="2FCB367C"/>
    <w:rsid w:val="2FCE27D2"/>
    <w:rsid w:val="2FDD696A"/>
    <w:rsid w:val="30221E0D"/>
    <w:rsid w:val="30224052"/>
    <w:rsid w:val="302D6A6F"/>
    <w:rsid w:val="303D671D"/>
    <w:rsid w:val="3042501C"/>
    <w:rsid w:val="30491C1F"/>
    <w:rsid w:val="304A33E4"/>
    <w:rsid w:val="30625BA8"/>
    <w:rsid w:val="3063697F"/>
    <w:rsid w:val="306712F4"/>
    <w:rsid w:val="306D5CF9"/>
    <w:rsid w:val="306E1160"/>
    <w:rsid w:val="30721CE0"/>
    <w:rsid w:val="307A387E"/>
    <w:rsid w:val="30851964"/>
    <w:rsid w:val="30893789"/>
    <w:rsid w:val="30977DAA"/>
    <w:rsid w:val="30B856AA"/>
    <w:rsid w:val="30CB016D"/>
    <w:rsid w:val="30E33B50"/>
    <w:rsid w:val="30EC57B9"/>
    <w:rsid w:val="30EE20C7"/>
    <w:rsid w:val="31242A5D"/>
    <w:rsid w:val="31252488"/>
    <w:rsid w:val="31297DC2"/>
    <w:rsid w:val="314B0CD6"/>
    <w:rsid w:val="31500F76"/>
    <w:rsid w:val="31554A94"/>
    <w:rsid w:val="315565F6"/>
    <w:rsid w:val="31590787"/>
    <w:rsid w:val="3159753B"/>
    <w:rsid w:val="3161454E"/>
    <w:rsid w:val="316B24B7"/>
    <w:rsid w:val="316B2A12"/>
    <w:rsid w:val="318A5363"/>
    <w:rsid w:val="31911D0F"/>
    <w:rsid w:val="31AE0318"/>
    <w:rsid w:val="31AF1E78"/>
    <w:rsid w:val="31BB6554"/>
    <w:rsid w:val="31BC3BBB"/>
    <w:rsid w:val="31C94189"/>
    <w:rsid w:val="31DF4E19"/>
    <w:rsid w:val="31E62573"/>
    <w:rsid w:val="31EF3D0B"/>
    <w:rsid w:val="31F56F99"/>
    <w:rsid w:val="31F5760B"/>
    <w:rsid w:val="3201377C"/>
    <w:rsid w:val="320665FC"/>
    <w:rsid w:val="320D3046"/>
    <w:rsid w:val="3217375F"/>
    <w:rsid w:val="3230097F"/>
    <w:rsid w:val="32302643"/>
    <w:rsid w:val="3240673E"/>
    <w:rsid w:val="32407F47"/>
    <w:rsid w:val="32467AF3"/>
    <w:rsid w:val="32581A46"/>
    <w:rsid w:val="325C0BAB"/>
    <w:rsid w:val="325D055C"/>
    <w:rsid w:val="325D427F"/>
    <w:rsid w:val="32665FB6"/>
    <w:rsid w:val="32710D4F"/>
    <w:rsid w:val="327160FD"/>
    <w:rsid w:val="32741107"/>
    <w:rsid w:val="32785A20"/>
    <w:rsid w:val="32897B7E"/>
    <w:rsid w:val="328B6F0F"/>
    <w:rsid w:val="329B465A"/>
    <w:rsid w:val="32B316CA"/>
    <w:rsid w:val="32C80B45"/>
    <w:rsid w:val="32C97FF0"/>
    <w:rsid w:val="32D13EA4"/>
    <w:rsid w:val="32D636F6"/>
    <w:rsid w:val="32D74154"/>
    <w:rsid w:val="32E54466"/>
    <w:rsid w:val="32FD3E4C"/>
    <w:rsid w:val="32FF2387"/>
    <w:rsid w:val="33175D22"/>
    <w:rsid w:val="33184243"/>
    <w:rsid w:val="33304711"/>
    <w:rsid w:val="33310FE5"/>
    <w:rsid w:val="333B0065"/>
    <w:rsid w:val="333F6845"/>
    <w:rsid w:val="335416E0"/>
    <w:rsid w:val="33655106"/>
    <w:rsid w:val="337234A9"/>
    <w:rsid w:val="33763062"/>
    <w:rsid w:val="33787EBA"/>
    <w:rsid w:val="337E3544"/>
    <w:rsid w:val="3380761C"/>
    <w:rsid w:val="33851107"/>
    <w:rsid w:val="338F4960"/>
    <w:rsid w:val="339F4312"/>
    <w:rsid w:val="33AD2F98"/>
    <w:rsid w:val="33B43945"/>
    <w:rsid w:val="33BA723F"/>
    <w:rsid w:val="33C16C20"/>
    <w:rsid w:val="33C95E27"/>
    <w:rsid w:val="33E60E02"/>
    <w:rsid w:val="340A5DB9"/>
    <w:rsid w:val="341962E2"/>
    <w:rsid w:val="3424127F"/>
    <w:rsid w:val="342863F6"/>
    <w:rsid w:val="343136BA"/>
    <w:rsid w:val="34383A3C"/>
    <w:rsid w:val="34462328"/>
    <w:rsid w:val="34661FDE"/>
    <w:rsid w:val="34721FC9"/>
    <w:rsid w:val="347449E4"/>
    <w:rsid w:val="347466CE"/>
    <w:rsid w:val="347D1848"/>
    <w:rsid w:val="34947A34"/>
    <w:rsid w:val="3495630C"/>
    <w:rsid w:val="34A16332"/>
    <w:rsid w:val="34A73A12"/>
    <w:rsid w:val="34B076A6"/>
    <w:rsid w:val="34B21E8A"/>
    <w:rsid w:val="34B5332E"/>
    <w:rsid w:val="34EA31A0"/>
    <w:rsid w:val="34F420DC"/>
    <w:rsid w:val="34FB5F51"/>
    <w:rsid w:val="35101B6F"/>
    <w:rsid w:val="351A38AF"/>
    <w:rsid w:val="35224D01"/>
    <w:rsid w:val="35376986"/>
    <w:rsid w:val="353C6CAD"/>
    <w:rsid w:val="3554062D"/>
    <w:rsid w:val="35541D74"/>
    <w:rsid w:val="35907E0C"/>
    <w:rsid w:val="359664C1"/>
    <w:rsid w:val="359A5C31"/>
    <w:rsid w:val="35AC14E3"/>
    <w:rsid w:val="35C307B6"/>
    <w:rsid w:val="35E947B4"/>
    <w:rsid w:val="35E947C0"/>
    <w:rsid w:val="36033FD9"/>
    <w:rsid w:val="360C065C"/>
    <w:rsid w:val="362820EB"/>
    <w:rsid w:val="363630B2"/>
    <w:rsid w:val="36367E5A"/>
    <w:rsid w:val="363A437E"/>
    <w:rsid w:val="364D22DE"/>
    <w:rsid w:val="365C21AF"/>
    <w:rsid w:val="36646135"/>
    <w:rsid w:val="36741BD3"/>
    <w:rsid w:val="36823182"/>
    <w:rsid w:val="369671F0"/>
    <w:rsid w:val="3697315F"/>
    <w:rsid w:val="369F2282"/>
    <w:rsid w:val="36A87753"/>
    <w:rsid w:val="36BD6B28"/>
    <w:rsid w:val="36C979E9"/>
    <w:rsid w:val="36D02961"/>
    <w:rsid w:val="36D44ACC"/>
    <w:rsid w:val="36ED2EBE"/>
    <w:rsid w:val="37074A81"/>
    <w:rsid w:val="370E6D8A"/>
    <w:rsid w:val="370E6EF6"/>
    <w:rsid w:val="37124160"/>
    <w:rsid w:val="374E2DDE"/>
    <w:rsid w:val="375B0CDA"/>
    <w:rsid w:val="37793216"/>
    <w:rsid w:val="378445E4"/>
    <w:rsid w:val="378668DF"/>
    <w:rsid w:val="37973928"/>
    <w:rsid w:val="379D2261"/>
    <w:rsid w:val="37AB657B"/>
    <w:rsid w:val="37BA5BAE"/>
    <w:rsid w:val="37C41336"/>
    <w:rsid w:val="37CE5D43"/>
    <w:rsid w:val="37EB2ED8"/>
    <w:rsid w:val="380835FA"/>
    <w:rsid w:val="38110A02"/>
    <w:rsid w:val="382D2344"/>
    <w:rsid w:val="3835143E"/>
    <w:rsid w:val="384C37FD"/>
    <w:rsid w:val="3857438B"/>
    <w:rsid w:val="38970FD5"/>
    <w:rsid w:val="38AF0C04"/>
    <w:rsid w:val="38D24E28"/>
    <w:rsid w:val="38D7359D"/>
    <w:rsid w:val="38DA0A34"/>
    <w:rsid w:val="38DE4FB6"/>
    <w:rsid w:val="38F81011"/>
    <w:rsid w:val="38FC404F"/>
    <w:rsid w:val="390741E8"/>
    <w:rsid w:val="392010AF"/>
    <w:rsid w:val="392B2612"/>
    <w:rsid w:val="39327D44"/>
    <w:rsid w:val="3933556E"/>
    <w:rsid w:val="393B0606"/>
    <w:rsid w:val="39496604"/>
    <w:rsid w:val="39533D42"/>
    <w:rsid w:val="395734F6"/>
    <w:rsid w:val="395E1F57"/>
    <w:rsid w:val="396F6091"/>
    <w:rsid w:val="398940F0"/>
    <w:rsid w:val="39895562"/>
    <w:rsid w:val="39897992"/>
    <w:rsid w:val="398F3A27"/>
    <w:rsid w:val="398F73FE"/>
    <w:rsid w:val="39A97EC6"/>
    <w:rsid w:val="39AA35FC"/>
    <w:rsid w:val="39AE1887"/>
    <w:rsid w:val="39B36957"/>
    <w:rsid w:val="39BA2C01"/>
    <w:rsid w:val="39CB1E38"/>
    <w:rsid w:val="39CC449B"/>
    <w:rsid w:val="39D129D5"/>
    <w:rsid w:val="39F00D87"/>
    <w:rsid w:val="39F038B5"/>
    <w:rsid w:val="39FF603F"/>
    <w:rsid w:val="3A0E0311"/>
    <w:rsid w:val="3A21001E"/>
    <w:rsid w:val="3A232A6A"/>
    <w:rsid w:val="3A326607"/>
    <w:rsid w:val="3A424781"/>
    <w:rsid w:val="3A4321BD"/>
    <w:rsid w:val="3A4627F3"/>
    <w:rsid w:val="3A4838AC"/>
    <w:rsid w:val="3A6D5CD8"/>
    <w:rsid w:val="3A6E61E8"/>
    <w:rsid w:val="3A7212A2"/>
    <w:rsid w:val="3A782C01"/>
    <w:rsid w:val="3A9956AA"/>
    <w:rsid w:val="3AB71A6F"/>
    <w:rsid w:val="3ABB703F"/>
    <w:rsid w:val="3AC8231B"/>
    <w:rsid w:val="3AD20EB9"/>
    <w:rsid w:val="3AD4282E"/>
    <w:rsid w:val="3AE106F7"/>
    <w:rsid w:val="3AF343E3"/>
    <w:rsid w:val="3B231BF7"/>
    <w:rsid w:val="3B483E75"/>
    <w:rsid w:val="3B4E7A5F"/>
    <w:rsid w:val="3B5B3D53"/>
    <w:rsid w:val="3B750FBD"/>
    <w:rsid w:val="3B915030"/>
    <w:rsid w:val="3B9A542B"/>
    <w:rsid w:val="3B9C71BD"/>
    <w:rsid w:val="3BAD1C04"/>
    <w:rsid w:val="3BB314F7"/>
    <w:rsid w:val="3BBB3B1B"/>
    <w:rsid w:val="3BD375C0"/>
    <w:rsid w:val="3BD81D98"/>
    <w:rsid w:val="3C066794"/>
    <w:rsid w:val="3C070277"/>
    <w:rsid w:val="3C106E85"/>
    <w:rsid w:val="3C200A83"/>
    <w:rsid w:val="3C231470"/>
    <w:rsid w:val="3C237F7F"/>
    <w:rsid w:val="3C300F4D"/>
    <w:rsid w:val="3C334A11"/>
    <w:rsid w:val="3C3444E3"/>
    <w:rsid w:val="3C357158"/>
    <w:rsid w:val="3C373E04"/>
    <w:rsid w:val="3C3E11C1"/>
    <w:rsid w:val="3C565D60"/>
    <w:rsid w:val="3C71190A"/>
    <w:rsid w:val="3C7B45DF"/>
    <w:rsid w:val="3C7C07F6"/>
    <w:rsid w:val="3C7D5F36"/>
    <w:rsid w:val="3C85772E"/>
    <w:rsid w:val="3CB56225"/>
    <w:rsid w:val="3CB83D0A"/>
    <w:rsid w:val="3CB91D0D"/>
    <w:rsid w:val="3CBD0FC6"/>
    <w:rsid w:val="3CC51CB2"/>
    <w:rsid w:val="3CF45E38"/>
    <w:rsid w:val="3CF75B33"/>
    <w:rsid w:val="3CF95FEE"/>
    <w:rsid w:val="3D030E83"/>
    <w:rsid w:val="3D134761"/>
    <w:rsid w:val="3D234ED7"/>
    <w:rsid w:val="3D325F3F"/>
    <w:rsid w:val="3D48325E"/>
    <w:rsid w:val="3D5748E8"/>
    <w:rsid w:val="3D582711"/>
    <w:rsid w:val="3D687AB9"/>
    <w:rsid w:val="3D75206E"/>
    <w:rsid w:val="3D8D7205"/>
    <w:rsid w:val="3D920824"/>
    <w:rsid w:val="3D933862"/>
    <w:rsid w:val="3D942071"/>
    <w:rsid w:val="3D9A0EAA"/>
    <w:rsid w:val="3DB1027A"/>
    <w:rsid w:val="3DB70576"/>
    <w:rsid w:val="3DD41E75"/>
    <w:rsid w:val="3DDE5D14"/>
    <w:rsid w:val="3DE06C46"/>
    <w:rsid w:val="3DE22A47"/>
    <w:rsid w:val="3DEF372E"/>
    <w:rsid w:val="3DFD1179"/>
    <w:rsid w:val="3E0C0680"/>
    <w:rsid w:val="3E2878D5"/>
    <w:rsid w:val="3E305F0E"/>
    <w:rsid w:val="3E562FF7"/>
    <w:rsid w:val="3E6177BD"/>
    <w:rsid w:val="3E684929"/>
    <w:rsid w:val="3E7B48D6"/>
    <w:rsid w:val="3E7C01CF"/>
    <w:rsid w:val="3E8A338E"/>
    <w:rsid w:val="3E8A48BE"/>
    <w:rsid w:val="3E8B1C67"/>
    <w:rsid w:val="3E9E2800"/>
    <w:rsid w:val="3EA224DE"/>
    <w:rsid w:val="3EA32989"/>
    <w:rsid w:val="3EB26E4A"/>
    <w:rsid w:val="3EB665F2"/>
    <w:rsid w:val="3EB70D0C"/>
    <w:rsid w:val="3EC37C0C"/>
    <w:rsid w:val="3EC955A3"/>
    <w:rsid w:val="3ECE1776"/>
    <w:rsid w:val="3ED131B4"/>
    <w:rsid w:val="3ED7386C"/>
    <w:rsid w:val="3EDC5FC2"/>
    <w:rsid w:val="3EDF0664"/>
    <w:rsid w:val="3EE339DE"/>
    <w:rsid w:val="3EEC2E46"/>
    <w:rsid w:val="3EEF0E05"/>
    <w:rsid w:val="3EFD2437"/>
    <w:rsid w:val="3EFF5C48"/>
    <w:rsid w:val="3F1112CE"/>
    <w:rsid w:val="3F195A96"/>
    <w:rsid w:val="3F1D0CFC"/>
    <w:rsid w:val="3F235D4D"/>
    <w:rsid w:val="3F264500"/>
    <w:rsid w:val="3F2B307B"/>
    <w:rsid w:val="3F2D2151"/>
    <w:rsid w:val="3F2F6F63"/>
    <w:rsid w:val="3F3E26AB"/>
    <w:rsid w:val="3F486F1B"/>
    <w:rsid w:val="3F4B4FCC"/>
    <w:rsid w:val="3FAC5165"/>
    <w:rsid w:val="3FB00D9B"/>
    <w:rsid w:val="3FC34BB9"/>
    <w:rsid w:val="3FC40F2E"/>
    <w:rsid w:val="3FD23427"/>
    <w:rsid w:val="3FE53AE3"/>
    <w:rsid w:val="3FE87595"/>
    <w:rsid w:val="40184E02"/>
    <w:rsid w:val="401D5A1E"/>
    <w:rsid w:val="403F7E69"/>
    <w:rsid w:val="40557F1B"/>
    <w:rsid w:val="405A3245"/>
    <w:rsid w:val="405B0375"/>
    <w:rsid w:val="406B061F"/>
    <w:rsid w:val="406D0A6F"/>
    <w:rsid w:val="40725855"/>
    <w:rsid w:val="407A6699"/>
    <w:rsid w:val="408F4C1E"/>
    <w:rsid w:val="40945BD4"/>
    <w:rsid w:val="40A26F37"/>
    <w:rsid w:val="40A75ECB"/>
    <w:rsid w:val="40A949D9"/>
    <w:rsid w:val="40AA1489"/>
    <w:rsid w:val="40AC7F48"/>
    <w:rsid w:val="40B13950"/>
    <w:rsid w:val="40B35016"/>
    <w:rsid w:val="40B74507"/>
    <w:rsid w:val="40BF05C2"/>
    <w:rsid w:val="40DD13BA"/>
    <w:rsid w:val="40E41D5C"/>
    <w:rsid w:val="40EC45CA"/>
    <w:rsid w:val="40FB2117"/>
    <w:rsid w:val="41087699"/>
    <w:rsid w:val="411925A9"/>
    <w:rsid w:val="413C7124"/>
    <w:rsid w:val="413C7BBB"/>
    <w:rsid w:val="41443F4B"/>
    <w:rsid w:val="414E0B65"/>
    <w:rsid w:val="415F40B5"/>
    <w:rsid w:val="41631EF4"/>
    <w:rsid w:val="41670D81"/>
    <w:rsid w:val="41784F9C"/>
    <w:rsid w:val="41836358"/>
    <w:rsid w:val="4197379B"/>
    <w:rsid w:val="419858A5"/>
    <w:rsid w:val="419D006B"/>
    <w:rsid w:val="41A6465D"/>
    <w:rsid w:val="41AA7FBC"/>
    <w:rsid w:val="41B53C65"/>
    <w:rsid w:val="41CC2CEF"/>
    <w:rsid w:val="41D50F8A"/>
    <w:rsid w:val="41DE3499"/>
    <w:rsid w:val="41EC0F49"/>
    <w:rsid w:val="41F36FD2"/>
    <w:rsid w:val="422E4E9D"/>
    <w:rsid w:val="423444FA"/>
    <w:rsid w:val="423849BA"/>
    <w:rsid w:val="423F4F21"/>
    <w:rsid w:val="42572174"/>
    <w:rsid w:val="425A6BEE"/>
    <w:rsid w:val="426A33CC"/>
    <w:rsid w:val="42875337"/>
    <w:rsid w:val="428838E2"/>
    <w:rsid w:val="42891556"/>
    <w:rsid w:val="428940E9"/>
    <w:rsid w:val="42A37362"/>
    <w:rsid w:val="42B3235A"/>
    <w:rsid w:val="42B6271E"/>
    <w:rsid w:val="42B810FC"/>
    <w:rsid w:val="42D938C9"/>
    <w:rsid w:val="42EB4DC6"/>
    <w:rsid w:val="42EB6F78"/>
    <w:rsid w:val="4312395F"/>
    <w:rsid w:val="432077A4"/>
    <w:rsid w:val="43224857"/>
    <w:rsid w:val="433B0A8E"/>
    <w:rsid w:val="433D7F5D"/>
    <w:rsid w:val="4341694F"/>
    <w:rsid w:val="43432EF9"/>
    <w:rsid w:val="43445B04"/>
    <w:rsid w:val="4354309F"/>
    <w:rsid w:val="43716369"/>
    <w:rsid w:val="438220CF"/>
    <w:rsid w:val="438D2E82"/>
    <w:rsid w:val="438E405D"/>
    <w:rsid w:val="43AC5B70"/>
    <w:rsid w:val="43B06E15"/>
    <w:rsid w:val="43B45B2D"/>
    <w:rsid w:val="43BA7607"/>
    <w:rsid w:val="43BC66A3"/>
    <w:rsid w:val="43C37483"/>
    <w:rsid w:val="43C61069"/>
    <w:rsid w:val="43C720FC"/>
    <w:rsid w:val="43D11304"/>
    <w:rsid w:val="43EC761D"/>
    <w:rsid w:val="43FE0477"/>
    <w:rsid w:val="4404432A"/>
    <w:rsid w:val="44084425"/>
    <w:rsid w:val="441B647B"/>
    <w:rsid w:val="4420056C"/>
    <w:rsid w:val="44253C90"/>
    <w:rsid w:val="44254987"/>
    <w:rsid w:val="44395350"/>
    <w:rsid w:val="4442332E"/>
    <w:rsid w:val="444958D2"/>
    <w:rsid w:val="44575B74"/>
    <w:rsid w:val="445C794C"/>
    <w:rsid w:val="445F5DDE"/>
    <w:rsid w:val="447549DB"/>
    <w:rsid w:val="44833536"/>
    <w:rsid w:val="44875E20"/>
    <w:rsid w:val="448B4420"/>
    <w:rsid w:val="448E7001"/>
    <w:rsid w:val="448F2FE9"/>
    <w:rsid w:val="44913262"/>
    <w:rsid w:val="44960663"/>
    <w:rsid w:val="449F24B3"/>
    <w:rsid w:val="44B21913"/>
    <w:rsid w:val="44B22D80"/>
    <w:rsid w:val="44B23D93"/>
    <w:rsid w:val="44BD3261"/>
    <w:rsid w:val="44C24F7B"/>
    <w:rsid w:val="44D97BA1"/>
    <w:rsid w:val="44EC6CAF"/>
    <w:rsid w:val="44EF7672"/>
    <w:rsid w:val="44F20533"/>
    <w:rsid w:val="44F83E64"/>
    <w:rsid w:val="450271CD"/>
    <w:rsid w:val="450C3054"/>
    <w:rsid w:val="450E71DE"/>
    <w:rsid w:val="4515580E"/>
    <w:rsid w:val="451C40C7"/>
    <w:rsid w:val="4522570D"/>
    <w:rsid w:val="45271FAB"/>
    <w:rsid w:val="453D508C"/>
    <w:rsid w:val="45416E3A"/>
    <w:rsid w:val="45641033"/>
    <w:rsid w:val="456C7E1A"/>
    <w:rsid w:val="456F0F21"/>
    <w:rsid w:val="457B7491"/>
    <w:rsid w:val="458E7E13"/>
    <w:rsid w:val="45B306BB"/>
    <w:rsid w:val="45B31B44"/>
    <w:rsid w:val="45B66EE3"/>
    <w:rsid w:val="45B8287D"/>
    <w:rsid w:val="45BD0BD7"/>
    <w:rsid w:val="45BD488D"/>
    <w:rsid w:val="45D413EF"/>
    <w:rsid w:val="45DF7AD6"/>
    <w:rsid w:val="45EB4CAA"/>
    <w:rsid w:val="45FE1099"/>
    <w:rsid w:val="46052CF5"/>
    <w:rsid w:val="460902E6"/>
    <w:rsid w:val="461843B7"/>
    <w:rsid w:val="4643591E"/>
    <w:rsid w:val="46470395"/>
    <w:rsid w:val="465A225F"/>
    <w:rsid w:val="46856ADE"/>
    <w:rsid w:val="46946E6C"/>
    <w:rsid w:val="46962CF7"/>
    <w:rsid w:val="46A143A2"/>
    <w:rsid w:val="46AA5CD0"/>
    <w:rsid w:val="46C122BB"/>
    <w:rsid w:val="46C87D15"/>
    <w:rsid w:val="46CF5AD9"/>
    <w:rsid w:val="46E57B2A"/>
    <w:rsid w:val="46E75638"/>
    <w:rsid w:val="46E9011D"/>
    <w:rsid w:val="46EB74BE"/>
    <w:rsid w:val="46FC5B37"/>
    <w:rsid w:val="47103CBA"/>
    <w:rsid w:val="471070E2"/>
    <w:rsid w:val="471D7002"/>
    <w:rsid w:val="471F6DE4"/>
    <w:rsid w:val="474C4364"/>
    <w:rsid w:val="474C4D0E"/>
    <w:rsid w:val="474F37CC"/>
    <w:rsid w:val="474F4520"/>
    <w:rsid w:val="475E3B4B"/>
    <w:rsid w:val="476238CD"/>
    <w:rsid w:val="47631AA5"/>
    <w:rsid w:val="476B6675"/>
    <w:rsid w:val="47965FF0"/>
    <w:rsid w:val="479911AE"/>
    <w:rsid w:val="479F1753"/>
    <w:rsid w:val="479F5FBF"/>
    <w:rsid w:val="479F6F83"/>
    <w:rsid w:val="47AA4359"/>
    <w:rsid w:val="47AE6424"/>
    <w:rsid w:val="47B55624"/>
    <w:rsid w:val="47C1403C"/>
    <w:rsid w:val="47CC1BC1"/>
    <w:rsid w:val="47DB2BCC"/>
    <w:rsid w:val="47DF5F6C"/>
    <w:rsid w:val="47E06A22"/>
    <w:rsid w:val="47E60305"/>
    <w:rsid w:val="47E9753C"/>
    <w:rsid w:val="47FB6D1F"/>
    <w:rsid w:val="4813010E"/>
    <w:rsid w:val="481F0269"/>
    <w:rsid w:val="483E10B3"/>
    <w:rsid w:val="4857408F"/>
    <w:rsid w:val="48803C27"/>
    <w:rsid w:val="489506DD"/>
    <w:rsid w:val="48A836F5"/>
    <w:rsid w:val="48AB0044"/>
    <w:rsid w:val="48C42CD7"/>
    <w:rsid w:val="48F67493"/>
    <w:rsid w:val="49072637"/>
    <w:rsid w:val="491D1670"/>
    <w:rsid w:val="4920209F"/>
    <w:rsid w:val="49231489"/>
    <w:rsid w:val="49364E20"/>
    <w:rsid w:val="49476513"/>
    <w:rsid w:val="49496F1D"/>
    <w:rsid w:val="494D4AC5"/>
    <w:rsid w:val="494D66D9"/>
    <w:rsid w:val="498C68D4"/>
    <w:rsid w:val="499401DF"/>
    <w:rsid w:val="49B020F7"/>
    <w:rsid w:val="49D40279"/>
    <w:rsid w:val="49D47A2F"/>
    <w:rsid w:val="49DD19D9"/>
    <w:rsid w:val="49DD5714"/>
    <w:rsid w:val="49E67155"/>
    <w:rsid w:val="49F17B41"/>
    <w:rsid w:val="49FB7B36"/>
    <w:rsid w:val="4A051B07"/>
    <w:rsid w:val="4A260C66"/>
    <w:rsid w:val="4A340D2F"/>
    <w:rsid w:val="4A4739AB"/>
    <w:rsid w:val="4A4A3005"/>
    <w:rsid w:val="4A5A2884"/>
    <w:rsid w:val="4A624F5F"/>
    <w:rsid w:val="4A6F171E"/>
    <w:rsid w:val="4A721F20"/>
    <w:rsid w:val="4A9C0EA9"/>
    <w:rsid w:val="4AAC4EF8"/>
    <w:rsid w:val="4AD54845"/>
    <w:rsid w:val="4AF01CCE"/>
    <w:rsid w:val="4AF66F10"/>
    <w:rsid w:val="4AF807C8"/>
    <w:rsid w:val="4AFF61C7"/>
    <w:rsid w:val="4B053D90"/>
    <w:rsid w:val="4B081AC0"/>
    <w:rsid w:val="4B1036EB"/>
    <w:rsid w:val="4B1D5C5A"/>
    <w:rsid w:val="4B1F00DE"/>
    <w:rsid w:val="4B462038"/>
    <w:rsid w:val="4B693314"/>
    <w:rsid w:val="4B854DC4"/>
    <w:rsid w:val="4B867009"/>
    <w:rsid w:val="4B95586C"/>
    <w:rsid w:val="4BA24607"/>
    <w:rsid w:val="4BB2584B"/>
    <w:rsid w:val="4BB679E8"/>
    <w:rsid w:val="4BBD37C0"/>
    <w:rsid w:val="4BD8711C"/>
    <w:rsid w:val="4BD93A6B"/>
    <w:rsid w:val="4BDD0883"/>
    <w:rsid w:val="4BE469BB"/>
    <w:rsid w:val="4BE61896"/>
    <w:rsid w:val="4BEF1B4D"/>
    <w:rsid w:val="4BF46CAB"/>
    <w:rsid w:val="4C03472E"/>
    <w:rsid w:val="4C061103"/>
    <w:rsid w:val="4C0D71DA"/>
    <w:rsid w:val="4C0F6340"/>
    <w:rsid w:val="4C16554C"/>
    <w:rsid w:val="4C1935F7"/>
    <w:rsid w:val="4C1B4DEC"/>
    <w:rsid w:val="4C1F0F9D"/>
    <w:rsid w:val="4C392EF1"/>
    <w:rsid w:val="4C500D9D"/>
    <w:rsid w:val="4C6A03FD"/>
    <w:rsid w:val="4C746B84"/>
    <w:rsid w:val="4C767A3D"/>
    <w:rsid w:val="4C78615B"/>
    <w:rsid w:val="4C7C6A37"/>
    <w:rsid w:val="4C8D061C"/>
    <w:rsid w:val="4C933BC6"/>
    <w:rsid w:val="4C995956"/>
    <w:rsid w:val="4C9D1836"/>
    <w:rsid w:val="4CA0093C"/>
    <w:rsid w:val="4CA60EA6"/>
    <w:rsid w:val="4CAD59CC"/>
    <w:rsid w:val="4CB55C59"/>
    <w:rsid w:val="4CC112C5"/>
    <w:rsid w:val="4CC25E54"/>
    <w:rsid w:val="4CCD517C"/>
    <w:rsid w:val="4CCE6D74"/>
    <w:rsid w:val="4CE0057E"/>
    <w:rsid w:val="4CE87233"/>
    <w:rsid w:val="4CE9392D"/>
    <w:rsid w:val="4CF80A7C"/>
    <w:rsid w:val="4CF81DAC"/>
    <w:rsid w:val="4D016B0F"/>
    <w:rsid w:val="4D0469FD"/>
    <w:rsid w:val="4D0A6A9B"/>
    <w:rsid w:val="4D191511"/>
    <w:rsid w:val="4D1C0954"/>
    <w:rsid w:val="4D22472F"/>
    <w:rsid w:val="4D2715F4"/>
    <w:rsid w:val="4D300552"/>
    <w:rsid w:val="4D394869"/>
    <w:rsid w:val="4D434DBA"/>
    <w:rsid w:val="4D494F71"/>
    <w:rsid w:val="4D595A15"/>
    <w:rsid w:val="4D5E10A6"/>
    <w:rsid w:val="4D663D50"/>
    <w:rsid w:val="4D66706C"/>
    <w:rsid w:val="4D6B47EF"/>
    <w:rsid w:val="4D786B21"/>
    <w:rsid w:val="4D7B249D"/>
    <w:rsid w:val="4D832C8F"/>
    <w:rsid w:val="4D8554E6"/>
    <w:rsid w:val="4D914DE3"/>
    <w:rsid w:val="4DA33B37"/>
    <w:rsid w:val="4DB36017"/>
    <w:rsid w:val="4DE70CD8"/>
    <w:rsid w:val="4DEF58FB"/>
    <w:rsid w:val="4DFC4960"/>
    <w:rsid w:val="4E052A2B"/>
    <w:rsid w:val="4E0E0ABC"/>
    <w:rsid w:val="4E2153AA"/>
    <w:rsid w:val="4E274837"/>
    <w:rsid w:val="4E287532"/>
    <w:rsid w:val="4E3A633D"/>
    <w:rsid w:val="4E515231"/>
    <w:rsid w:val="4E525B70"/>
    <w:rsid w:val="4E5B024A"/>
    <w:rsid w:val="4E5C2133"/>
    <w:rsid w:val="4E6A5970"/>
    <w:rsid w:val="4E763E5E"/>
    <w:rsid w:val="4EA34E55"/>
    <w:rsid w:val="4EC6497C"/>
    <w:rsid w:val="4EC838FE"/>
    <w:rsid w:val="4ED466EB"/>
    <w:rsid w:val="4EF43684"/>
    <w:rsid w:val="4F000970"/>
    <w:rsid w:val="4F040D8D"/>
    <w:rsid w:val="4F19220F"/>
    <w:rsid w:val="4F20518A"/>
    <w:rsid w:val="4F2A01A0"/>
    <w:rsid w:val="4F2E0BE5"/>
    <w:rsid w:val="4F38129B"/>
    <w:rsid w:val="4F565744"/>
    <w:rsid w:val="4F590E86"/>
    <w:rsid w:val="4F6B30E1"/>
    <w:rsid w:val="4F6C14C1"/>
    <w:rsid w:val="4F75746A"/>
    <w:rsid w:val="4F770AFE"/>
    <w:rsid w:val="4F78269B"/>
    <w:rsid w:val="4F7F0196"/>
    <w:rsid w:val="4F885C76"/>
    <w:rsid w:val="4F951473"/>
    <w:rsid w:val="4FB20A8D"/>
    <w:rsid w:val="4FCC759E"/>
    <w:rsid w:val="4FF40650"/>
    <w:rsid w:val="4FF477DF"/>
    <w:rsid w:val="4FFF3E07"/>
    <w:rsid w:val="50014A51"/>
    <w:rsid w:val="5004543B"/>
    <w:rsid w:val="505874C8"/>
    <w:rsid w:val="50775A05"/>
    <w:rsid w:val="507D0E49"/>
    <w:rsid w:val="50892EDD"/>
    <w:rsid w:val="508B3D33"/>
    <w:rsid w:val="508B7B4E"/>
    <w:rsid w:val="508F0FA2"/>
    <w:rsid w:val="50BA7E67"/>
    <w:rsid w:val="50BC2D0C"/>
    <w:rsid w:val="50C00480"/>
    <w:rsid w:val="50CF0DBE"/>
    <w:rsid w:val="50E73B07"/>
    <w:rsid w:val="50EB4B12"/>
    <w:rsid w:val="50F333CC"/>
    <w:rsid w:val="50F9748C"/>
    <w:rsid w:val="510F2AB5"/>
    <w:rsid w:val="511E7565"/>
    <w:rsid w:val="5121684C"/>
    <w:rsid w:val="513536D6"/>
    <w:rsid w:val="5137563B"/>
    <w:rsid w:val="515720F8"/>
    <w:rsid w:val="516A16AA"/>
    <w:rsid w:val="517B3FC2"/>
    <w:rsid w:val="5184775F"/>
    <w:rsid w:val="51852A9D"/>
    <w:rsid w:val="51AD75CC"/>
    <w:rsid w:val="51BD4A90"/>
    <w:rsid w:val="51C010DF"/>
    <w:rsid w:val="51C61727"/>
    <w:rsid w:val="51C71CBF"/>
    <w:rsid w:val="51D13BF3"/>
    <w:rsid w:val="51DB0E9F"/>
    <w:rsid w:val="51E25E3F"/>
    <w:rsid w:val="51F01E2E"/>
    <w:rsid w:val="51F16BD2"/>
    <w:rsid w:val="52003760"/>
    <w:rsid w:val="520813C1"/>
    <w:rsid w:val="52133A80"/>
    <w:rsid w:val="521C00FC"/>
    <w:rsid w:val="52274162"/>
    <w:rsid w:val="52395D10"/>
    <w:rsid w:val="52592F82"/>
    <w:rsid w:val="528E3890"/>
    <w:rsid w:val="52907B92"/>
    <w:rsid w:val="529562B7"/>
    <w:rsid w:val="52C54107"/>
    <w:rsid w:val="52C92CC1"/>
    <w:rsid w:val="52CD5A00"/>
    <w:rsid w:val="52D4602F"/>
    <w:rsid w:val="52DD5110"/>
    <w:rsid w:val="52E652B2"/>
    <w:rsid w:val="52F93625"/>
    <w:rsid w:val="530B4715"/>
    <w:rsid w:val="530C311F"/>
    <w:rsid w:val="531B0CAD"/>
    <w:rsid w:val="532B0B5F"/>
    <w:rsid w:val="53325259"/>
    <w:rsid w:val="53380EE1"/>
    <w:rsid w:val="533C0E44"/>
    <w:rsid w:val="533E0A79"/>
    <w:rsid w:val="53475663"/>
    <w:rsid w:val="53487F35"/>
    <w:rsid w:val="53A80775"/>
    <w:rsid w:val="53D0672A"/>
    <w:rsid w:val="53E01277"/>
    <w:rsid w:val="53F276EE"/>
    <w:rsid w:val="53FD686D"/>
    <w:rsid w:val="541521E6"/>
    <w:rsid w:val="5433753E"/>
    <w:rsid w:val="54373CE4"/>
    <w:rsid w:val="54437D0F"/>
    <w:rsid w:val="54651BAA"/>
    <w:rsid w:val="546D7E55"/>
    <w:rsid w:val="5471708D"/>
    <w:rsid w:val="5494105B"/>
    <w:rsid w:val="549531B0"/>
    <w:rsid w:val="54AE0295"/>
    <w:rsid w:val="54B337F7"/>
    <w:rsid w:val="54D00FD5"/>
    <w:rsid w:val="54D10D80"/>
    <w:rsid w:val="54DD5BCB"/>
    <w:rsid w:val="5503362C"/>
    <w:rsid w:val="55045D0E"/>
    <w:rsid w:val="551138EC"/>
    <w:rsid w:val="55187C81"/>
    <w:rsid w:val="551A629C"/>
    <w:rsid w:val="55213A35"/>
    <w:rsid w:val="552844DC"/>
    <w:rsid w:val="552A383D"/>
    <w:rsid w:val="553C239C"/>
    <w:rsid w:val="5543053D"/>
    <w:rsid w:val="554D029B"/>
    <w:rsid w:val="555A3FB8"/>
    <w:rsid w:val="555C2FE2"/>
    <w:rsid w:val="555D4B3F"/>
    <w:rsid w:val="55631FF1"/>
    <w:rsid w:val="557314D9"/>
    <w:rsid w:val="559D1051"/>
    <w:rsid w:val="55AA1251"/>
    <w:rsid w:val="55B32FBD"/>
    <w:rsid w:val="55B950A6"/>
    <w:rsid w:val="55C2289A"/>
    <w:rsid w:val="55C25EE6"/>
    <w:rsid w:val="55C73819"/>
    <w:rsid w:val="55CE6007"/>
    <w:rsid w:val="55D60815"/>
    <w:rsid w:val="55D87144"/>
    <w:rsid w:val="55D930C2"/>
    <w:rsid w:val="55F433B2"/>
    <w:rsid w:val="55F46780"/>
    <w:rsid w:val="55FA2C70"/>
    <w:rsid w:val="56124836"/>
    <w:rsid w:val="561968C6"/>
    <w:rsid w:val="561A32EF"/>
    <w:rsid w:val="56340CA9"/>
    <w:rsid w:val="56450BB8"/>
    <w:rsid w:val="5647436F"/>
    <w:rsid w:val="56545031"/>
    <w:rsid w:val="565F4317"/>
    <w:rsid w:val="566B1D14"/>
    <w:rsid w:val="567E0B52"/>
    <w:rsid w:val="567F65F3"/>
    <w:rsid w:val="56806ECD"/>
    <w:rsid w:val="5682687F"/>
    <w:rsid w:val="56A468E2"/>
    <w:rsid w:val="56A900A7"/>
    <w:rsid w:val="56A9798F"/>
    <w:rsid w:val="56AB2442"/>
    <w:rsid w:val="56AB469A"/>
    <w:rsid w:val="56BD5E51"/>
    <w:rsid w:val="56EA53DB"/>
    <w:rsid w:val="5703589F"/>
    <w:rsid w:val="57067495"/>
    <w:rsid w:val="57132525"/>
    <w:rsid w:val="57217A53"/>
    <w:rsid w:val="57247587"/>
    <w:rsid w:val="574B1979"/>
    <w:rsid w:val="57535338"/>
    <w:rsid w:val="57622923"/>
    <w:rsid w:val="5765525A"/>
    <w:rsid w:val="576B5AF9"/>
    <w:rsid w:val="57887A65"/>
    <w:rsid w:val="579112D0"/>
    <w:rsid w:val="57943917"/>
    <w:rsid w:val="57952892"/>
    <w:rsid w:val="579863F0"/>
    <w:rsid w:val="579939B2"/>
    <w:rsid w:val="579A212F"/>
    <w:rsid w:val="57B141EF"/>
    <w:rsid w:val="57C71E62"/>
    <w:rsid w:val="57D041C4"/>
    <w:rsid w:val="57D05DF9"/>
    <w:rsid w:val="57EF4B63"/>
    <w:rsid w:val="57FA2BE6"/>
    <w:rsid w:val="57FC5814"/>
    <w:rsid w:val="57FF454B"/>
    <w:rsid w:val="581F7097"/>
    <w:rsid w:val="582A6306"/>
    <w:rsid w:val="58312583"/>
    <w:rsid w:val="583161EA"/>
    <w:rsid w:val="583A113F"/>
    <w:rsid w:val="584F79F7"/>
    <w:rsid w:val="589067F8"/>
    <w:rsid w:val="589455F2"/>
    <w:rsid w:val="589A17C5"/>
    <w:rsid w:val="58A83A4B"/>
    <w:rsid w:val="58AB003F"/>
    <w:rsid w:val="58B04EF3"/>
    <w:rsid w:val="58BD1916"/>
    <w:rsid w:val="58BF2F9F"/>
    <w:rsid w:val="58CD2EF5"/>
    <w:rsid w:val="58D56B10"/>
    <w:rsid w:val="58DF6C22"/>
    <w:rsid w:val="58E673A4"/>
    <w:rsid w:val="58E77608"/>
    <w:rsid w:val="59047F0E"/>
    <w:rsid w:val="590B09BE"/>
    <w:rsid w:val="590E43FC"/>
    <w:rsid w:val="5924579B"/>
    <w:rsid w:val="59264A9C"/>
    <w:rsid w:val="592D45C0"/>
    <w:rsid w:val="59306A6F"/>
    <w:rsid w:val="593245DC"/>
    <w:rsid w:val="593E2EB2"/>
    <w:rsid w:val="59496AF4"/>
    <w:rsid w:val="595448BE"/>
    <w:rsid w:val="59564256"/>
    <w:rsid w:val="59565D2B"/>
    <w:rsid w:val="59647E8F"/>
    <w:rsid w:val="59854D07"/>
    <w:rsid w:val="59877F8A"/>
    <w:rsid w:val="59A43008"/>
    <w:rsid w:val="59BB39D2"/>
    <w:rsid w:val="59C51981"/>
    <w:rsid w:val="59CE1029"/>
    <w:rsid w:val="59DD6574"/>
    <w:rsid w:val="59DF1FCA"/>
    <w:rsid w:val="59F02A92"/>
    <w:rsid w:val="59F23E58"/>
    <w:rsid w:val="59F86D7A"/>
    <w:rsid w:val="59FD37BD"/>
    <w:rsid w:val="5A022959"/>
    <w:rsid w:val="5A0A2B76"/>
    <w:rsid w:val="5A105D07"/>
    <w:rsid w:val="5A244898"/>
    <w:rsid w:val="5A4714B7"/>
    <w:rsid w:val="5A562739"/>
    <w:rsid w:val="5A5B42F6"/>
    <w:rsid w:val="5A7842FE"/>
    <w:rsid w:val="5A81572B"/>
    <w:rsid w:val="5A825E37"/>
    <w:rsid w:val="5A8C23C3"/>
    <w:rsid w:val="5A973414"/>
    <w:rsid w:val="5AA10FFA"/>
    <w:rsid w:val="5AA13A9F"/>
    <w:rsid w:val="5AA302A0"/>
    <w:rsid w:val="5AA70918"/>
    <w:rsid w:val="5ABE7D17"/>
    <w:rsid w:val="5AD07A0F"/>
    <w:rsid w:val="5B024127"/>
    <w:rsid w:val="5B024E56"/>
    <w:rsid w:val="5B1F3BA3"/>
    <w:rsid w:val="5B2328AA"/>
    <w:rsid w:val="5B2D3A98"/>
    <w:rsid w:val="5B4508E1"/>
    <w:rsid w:val="5B4538CE"/>
    <w:rsid w:val="5B4A696F"/>
    <w:rsid w:val="5B4D1EE5"/>
    <w:rsid w:val="5B4D32C5"/>
    <w:rsid w:val="5B6F60F5"/>
    <w:rsid w:val="5B740944"/>
    <w:rsid w:val="5B791829"/>
    <w:rsid w:val="5B867D05"/>
    <w:rsid w:val="5B8A61C5"/>
    <w:rsid w:val="5BAA5424"/>
    <w:rsid w:val="5BB801D8"/>
    <w:rsid w:val="5BBC46C7"/>
    <w:rsid w:val="5BC2322E"/>
    <w:rsid w:val="5BD1321F"/>
    <w:rsid w:val="5BD5573D"/>
    <w:rsid w:val="5BE03A1C"/>
    <w:rsid w:val="5BE2139C"/>
    <w:rsid w:val="5BEA269F"/>
    <w:rsid w:val="5BF163B8"/>
    <w:rsid w:val="5BFE2B8A"/>
    <w:rsid w:val="5C00548A"/>
    <w:rsid w:val="5C0C09B4"/>
    <w:rsid w:val="5C1037D6"/>
    <w:rsid w:val="5C104EBB"/>
    <w:rsid w:val="5C262BBF"/>
    <w:rsid w:val="5C314AE3"/>
    <w:rsid w:val="5C3D7AD4"/>
    <w:rsid w:val="5C43438E"/>
    <w:rsid w:val="5C483AC0"/>
    <w:rsid w:val="5C5D3CE6"/>
    <w:rsid w:val="5C5E2ECB"/>
    <w:rsid w:val="5C687D71"/>
    <w:rsid w:val="5C6C31F8"/>
    <w:rsid w:val="5C893D24"/>
    <w:rsid w:val="5C8B6E21"/>
    <w:rsid w:val="5C8D65F3"/>
    <w:rsid w:val="5CA36D47"/>
    <w:rsid w:val="5CB45842"/>
    <w:rsid w:val="5CBF3D2D"/>
    <w:rsid w:val="5CD724EF"/>
    <w:rsid w:val="5CDA2DB1"/>
    <w:rsid w:val="5CE63F28"/>
    <w:rsid w:val="5CE70693"/>
    <w:rsid w:val="5CEE127A"/>
    <w:rsid w:val="5CF9322C"/>
    <w:rsid w:val="5D174914"/>
    <w:rsid w:val="5D2821DD"/>
    <w:rsid w:val="5D3A5E99"/>
    <w:rsid w:val="5D6A3B2A"/>
    <w:rsid w:val="5D7408B8"/>
    <w:rsid w:val="5D934543"/>
    <w:rsid w:val="5D9C7F8E"/>
    <w:rsid w:val="5DA65E19"/>
    <w:rsid w:val="5DC42C48"/>
    <w:rsid w:val="5DD10CF5"/>
    <w:rsid w:val="5DD8261E"/>
    <w:rsid w:val="5E030931"/>
    <w:rsid w:val="5E2106C1"/>
    <w:rsid w:val="5E4E4EB0"/>
    <w:rsid w:val="5E524DAA"/>
    <w:rsid w:val="5E5B3544"/>
    <w:rsid w:val="5E5E0CAF"/>
    <w:rsid w:val="5E650850"/>
    <w:rsid w:val="5E835C26"/>
    <w:rsid w:val="5EA70F00"/>
    <w:rsid w:val="5EB41484"/>
    <w:rsid w:val="5EB81386"/>
    <w:rsid w:val="5EBB20F2"/>
    <w:rsid w:val="5EC72B15"/>
    <w:rsid w:val="5ECD7200"/>
    <w:rsid w:val="5ED15BB8"/>
    <w:rsid w:val="5ED32AD7"/>
    <w:rsid w:val="5EDE56B0"/>
    <w:rsid w:val="5EEB6B8D"/>
    <w:rsid w:val="5EED32ED"/>
    <w:rsid w:val="5EFF1008"/>
    <w:rsid w:val="5F0D0F73"/>
    <w:rsid w:val="5F0E045D"/>
    <w:rsid w:val="5F136239"/>
    <w:rsid w:val="5F1F033F"/>
    <w:rsid w:val="5F2A70BD"/>
    <w:rsid w:val="5F2C5E57"/>
    <w:rsid w:val="5F3F59FB"/>
    <w:rsid w:val="5F401DAB"/>
    <w:rsid w:val="5F4537D8"/>
    <w:rsid w:val="5F564EEA"/>
    <w:rsid w:val="5F5A5C87"/>
    <w:rsid w:val="5F5C7527"/>
    <w:rsid w:val="5F5E0B28"/>
    <w:rsid w:val="5F6D7F83"/>
    <w:rsid w:val="5F8C0CCB"/>
    <w:rsid w:val="5F8D7054"/>
    <w:rsid w:val="5F8F1731"/>
    <w:rsid w:val="5F99434D"/>
    <w:rsid w:val="5F9B5AE2"/>
    <w:rsid w:val="5FA05201"/>
    <w:rsid w:val="5FA0603A"/>
    <w:rsid w:val="5FA674FD"/>
    <w:rsid w:val="5FBA7DF3"/>
    <w:rsid w:val="5FD53EFE"/>
    <w:rsid w:val="5FD848B4"/>
    <w:rsid w:val="5FFE6330"/>
    <w:rsid w:val="600E65B2"/>
    <w:rsid w:val="6013147B"/>
    <w:rsid w:val="60221E8A"/>
    <w:rsid w:val="60262834"/>
    <w:rsid w:val="603706B8"/>
    <w:rsid w:val="60372BA2"/>
    <w:rsid w:val="6054543B"/>
    <w:rsid w:val="605F4D51"/>
    <w:rsid w:val="606F386C"/>
    <w:rsid w:val="607A17E4"/>
    <w:rsid w:val="607E737C"/>
    <w:rsid w:val="60857999"/>
    <w:rsid w:val="608B18AC"/>
    <w:rsid w:val="60914FDE"/>
    <w:rsid w:val="60987324"/>
    <w:rsid w:val="60B24990"/>
    <w:rsid w:val="60CA11FA"/>
    <w:rsid w:val="60DA3645"/>
    <w:rsid w:val="60DB7F01"/>
    <w:rsid w:val="60EA0EFB"/>
    <w:rsid w:val="60F923F1"/>
    <w:rsid w:val="60F9771D"/>
    <w:rsid w:val="6102601D"/>
    <w:rsid w:val="61186684"/>
    <w:rsid w:val="61187502"/>
    <w:rsid w:val="611A4738"/>
    <w:rsid w:val="611A6462"/>
    <w:rsid w:val="611F7C00"/>
    <w:rsid w:val="612C1E3E"/>
    <w:rsid w:val="61312439"/>
    <w:rsid w:val="61334FD0"/>
    <w:rsid w:val="61340D60"/>
    <w:rsid w:val="616766D1"/>
    <w:rsid w:val="61715731"/>
    <w:rsid w:val="61791394"/>
    <w:rsid w:val="619F1F67"/>
    <w:rsid w:val="61B97AC5"/>
    <w:rsid w:val="61C15191"/>
    <w:rsid w:val="61C61525"/>
    <w:rsid w:val="61CD182F"/>
    <w:rsid w:val="61D635CC"/>
    <w:rsid w:val="61E631D9"/>
    <w:rsid w:val="61E907E3"/>
    <w:rsid w:val="61EC194B"/>
    <w:rsid w:val="62001DF5"/>
    <w:rsid w:val="6208195F"/>
    <w:rsid w:val="62096FA0"/>
    <w:rsid w:val="621F32E5"/>
    <w:rsid w:val="622338BC"/>
    <w:rsid w:val="622A3CEC"/>
    <w:rsid w:val="62447C9D"/>
    <w:rsid w:val="62452395"/>
    <w:rsid w:val="624B701A"/>
    <w:rsid w:val="62505FF1"/>
    <w:rsid w:val="626027A5"/>
    <w:rsid w:val="626719E3"/>
    <w:rsid w:val="62844C40"/>
    <w:rsid w:val="62915AC1"/>
    <w:rsid w:val="629261E9"/>
    <w:rsid w:val="629D389A"/>
    <w:rsid w:val="62B93540"/>
    <w:rsid w:val="62BD35A6"/>
    <w:rsid w:val="62C04F4D"/>
    <w:rsid w:val="62C1244D"/>
    <w:rsid w:val="62C12CC7"/>
    <w:rsid w:val="62C93437"/>
    <w:rsid w:val="62D547CD"/>
    <w:rsid w:val="62D64A14"/>
    <w:rsid w:val="62F17123"/>
    <w:rsid w:val="630461FF"/>
    <w:rsid w:val="630542C1"/>
    <w:rsid w:val="631A2912"/>
    <w:rsid w:val="631D6F38"/>
    <w:rsid w:val="631F1D0C"/>
    <w:rsid w:val="6322464E"/>
    <w:rsid w:val="63341977"/>
    <w:rsid w:val="63481C5F"/>
    <w:rsid w:val="63707255"/>
    <w:rsid w:val="63752BA6"/>
    <w:rsid w:val="63987B85"/>
    <w:rsid w:val="63A47054"/>
    <w:rsid w:val="63AB44C5"/>
    <w:rsid w:val="63BB0C6F"/>
    <w:rsid w:val="63BD2931"/>
    <w:rsid w:val="63C6115F"/>
    <w:rsid w:val="63E058BB"/>
    <w:rsid w:val="63E4473E"/>
    <w:rsid w:val="63F07748"/>
    <w:rsid w:val="63F26DD0"/>
    <w:rsid w:val="63FF3DE2"/>
    <w:rsid w:val="63FF7DCE"/>
    <w:rsid w:val="640B7BA9"/>
    <w:rsid w:val="641218D5"/>
    <w:rsid w:val="64160064"/>
    <w:rsid w:val="64182D35"/>
    <w:rsid w:val="641877B1"/>
    <w:rsid w:val="641946D3"/>
    <w:rsid w:val="641E367F"/>
    <w:rsid w:val="64565E64"/>
    <w:rsid w:val="64574704"/>
    <w:rsid w:val="64696BF5"/>
    <w:rsid w:val="6473544B"/>
    <w:rsid w:val="648760B4"/>
    <w:rsid w:val="64913DEE"/>
    <w:rsid w:val="64A36843"/>
    <w:rsid w:val="64C56E86"/>
    <w:rsid w:val="64CF76B9"/>
    <w:rsid w:val="64EC17C8"/>
    <w:rsid w:val="651B47BB"/>
    <w:rsid w:val="65387236"/>
    <w:rsid w:val="65527E05"/>
    <w:rsid w:val="6576788D"/>
    <w:rsid w:val="65792317"/>
    <w:rsid w:val="65793D05"/>
    <w:rsid w:val="658C6277"/>
    <w:rsid w:val="658D332B"/>
    <w:rsid w:val="65907A63"/>
    <w:rsid w:val="65984FCD"/>
    <w:rsid w:val="659A0A41"/>
    <w:rsid w:val="659A6DAE"/>
    <w:rsid w:val="65A05E2E"/>
    <w:rsid w:val="65AE3EDE"/>
    <w:rsid w:val="65BC0492"/>
    <w:rsid w:val="65CB484F"/>
    <w:rsid w:val="65D64396"/>
    <w:rsid w:val="661145E8"/>
    <w:rsid w:val="66141723"/>
    <w:rsid w:val="662432D0"/>
    <w:rsid w:val="662F571C"/>
    <w:rsid w:val="663B03A0"/>
    <w:rsid w:val="663C07AC"/>
    <w:rsid w:val="663C423B"/>
    <w:rsid w:val="665F2D59"/>
    <w:rsid w:val="66733A69"/>
    <w:rsid w:val="66755126"/>
    <w:rsid w:val="66864645"/>
    <w:rsid w:val="669D693F"/>
    <w:rsid w:val="66A765A4"/>
    <w:rsid w:val="66BC1B11"/>
    <w:rsid w:val="66C63642"/>
    <w:rsid w:val="66C6460E"/>
    <w:rsid w:val="66CD1667"/>
    <w:rsid w:val="66DE7360"/>
    <w:rsid w:val="6708068F"/>
    <w:rsid w:val="670C7074"/>
    <w:rsid w:val="67125045"/>
    <w:rsid w:val="67147BF2"/>
    <w:rsid w:val="67220AED"/>
    <w:rsid w:val="67293BC6"/>
    <w:rsid w:val="67595575"/>
    <w:rsid w:val="676B0A49"/>
    <w:rsid w:val="678712CA"/>
    <w:rsid w:val="67880E33"/>
    <w:rsid w:val="67883DBA"/>
    <w:rsid w:val="679F6031"/>
    <w:rsid w:val="67A71F75"/>
    <w:rsid w:val="67BA1FE9"/>
    <w:rsid w:val="67C22978"/>
    <w:rsid w:val="67D17EF3"/>
    <w:rsid w:val="67D5146F"/>
    <w:rsid w:val="67D538B6"/>
    <w:rsid w:val="67E91C78"/>
    <w:rsid w:val="67F047CF"/>
    <w:rsid w:val="67F75DAA"/>
    <w:rsid w:val="68070336"/>
    <w:rsid w:val="68095BC7"/>
    <w:rsid w:val="680C2EC3"/>
    <w:rsid w:val="681275F1"/>
    <w:rsid w:val="681A7CB8"/>
    <w:rsid w:val="68214C1A"/>
    <w:rsid w:val="68257CD5"/>
    <w:rsid w:val="682639F8"/>
    <w:rsid w:val="682B35C2"/>
    <w:rsid w:val="68373F93"/>
    <w:rsid w:val="683A29AF"/>
    <w:rsid w:val="6840189F"/>
    <w:rsid w:val="68491ECF"/>
    <w:rsid w:val="685243A4"/>
    <w:rsid w:val="685B6C17"/>
    <w:rsid w:val="68634552"/>
    <w:rsid w:val="68A142AF"/>
    <w:rsid w:val="68A77F4D"/>
    <w:rsid w:val="68A84FBA"/>
    <w:rsid w:val="68B53635"/>
    <w:rsid w:val="68B8428D"/>
    <w:rsid w:val="68BC41A7"/>
    <w:rsid w:val="68C50C9F"/>
    <w:rsid w:val="68CA1E31"/>
    <w:rsid w:val="68CB5CFE"/>
    <w:rsid w:val="68D87638"/>
    <w:rsid w:val="68DC5A4A"/>
    <w:rsid w:val="68E416CA"/>
    <w:rsid w:val="68EB76D4"/>
    <w:rsid w:val="68F8666E"/>
    <w:rsid w:val="690E0E63"/>
    <w:rsid w:val="69152FC2"/>
    <w:rsid w:val="691B55DA"/>
    <w:rsid w:val="69253393"/>
    <w:rsid w:val="69263F96"/>
    <w:rsid w:val="69303A07"/>
    <w:rsid w:val="69547FCB"/>
    <w:rsid w:val="69590C5F"/>
    <w:rsid w:val="695B64E0"/>
    <w:rsid w:val="695C7A9E"/>
    <w:rsid w:val="69750398"/>
    <w:rsid w:val="697C1BDD"/>
    <w:rsid w:val="697D07A2"/>
    <w:rsid w:val="698920DE"/>
    <w:rsid w:val="698F3A4A"/>
    <w:rsid w:val="699C48D5"/>
    <w:rsid w:val="69A04070"/>
    <w:rsid w:val="69A2211B"/>
    <w:rsid w:val="69A41E43"/>
    <w:rsid w:val="69B8021B"/>
    <w:rsid w:val="69D26F08"/>
    <w:rsid w:val="69D43CF5"/>
    <w:rsid w:val="69D838CD"/>
    <w:rsid w:val="69DE3817"/>
    <w:rsid w:val="69E4720E"/>
    <w:rsid w:val="69E82670"/>
    <w:rsid w:val="69EB708E"/>
    <w:rsid w:val="69F27464"/>
    <w:rsid w:val="69FD5DC7"/>
    <w:rsid w:val="69FF23C6"/>
    <w:rsid w:val="6A18347E"/>
    <w:rsid w:val="6A2672DD"/>
    <w:rsid w:val="6A365199"/>
    <w:rsid w:val="6A563946"/>
    <w:rsid w:val="6A594D6D"/>
    <w:rsid w:val="6A755990"/>
    <w:rsid w:val="6A756242"/>
    <w:rsid w:val="6A874ABB"/>
    <w:rsid w:val="6A8B519F"/>
    <w:rsid w:val="6A9912FF"/>
    <w:rsid w:val="6A9B34E9"/>
    <w:rsid w:val="6AA73598"/>
    <w:rsid w:val="6AAC6432"/>
    <w:rsid w:val="6AAF10E9"/>
    <w:rsid w:val="6B17303C"/>
    <w:rsid w:val="6B230B09"/>
    <w:rsid w:val="6B247A2C"/>
    <w:rsid w:val="6B297570"/>
    <w:rsid w:val="6B2F592C"/>
    <w:rsid w:val="6B333B8B"/>
    <w:rsid w:val="6B482309"/>
    <w:rsid w:val="6B7B0BCB"/>
    <w:rsid w:val="6B817781"/>
    <w:rsid w:val="6B832D70"/>
    <w:rsid w:val="6B8E7712"/>
    <w:rsid w:val="6B947C9F"/>
    <w:rsid w:val="6B9A68AD"/>
    <w:rsid w:val="6B9C4AF1"/>
    <w:rsid w:val="6BA52F0F"/>
    <w:rsid w:val="6BAE40F1"/>
    <w:rsid w:val="6BB23F13"/>
    <w:rsid w:val="6BB533AF"/>
    <w:rsid w:val="6BC40C14"/>
    <w:rsid w:val="6BD02B56"/>
    <w:rsid w:val="6BD41C9E"/>
    <w:rsid w:val="6BD43827"/>
    <w:rsid w:val="6BD74B76"/>
    <w:rsid w:val="6BF7199E"/>
    <w:rsid w:val="6C00639B"/>
    <w:rsid w:val="6C095EBE"/>
    <w:rsid w:val="6C1D3423"/>
    <w:rsid w:val="6C1D7E9B"/>
    <w:rsid w:val="6C22373A"/>
    <w:rsid w:val="6C281A44"/>
    <w:rsid w:val="6C332565"/>
    <w:rsid w:val="6C3F21BC"/>
    <w:rsid w:val="6C4F64EC"/>
    <w:rsid w:val="6C5B7CDE"/>
    <w:rsid w:val="6C64688F"/>
    <w:rsid w:val="6C64781B"/>
    <w:rsid w:val="6C884A31"/>
    <w:rsid w:val="6C8A01CB"/>
    <w:rsid w:val="6C9040F2"/>
    <w:rsid w:val="6C987E0C"/>
    <w:rsid w:val="6C9A76B4"/>
    <w:rsid w:val="6CA63E38"/>
    <w:rsid w:val="6CB206ED"/>
    <w:rsid w:val="6CC82663"/>
    <w:rsid w:val="6CDF0ADE"/>
    <w:rsid w:val="6D077CF1"/>
    <w:rsid w:val="6D1157EB"/>
    <w:rsid w:val="6D232E13"/>
    <w:rsid w:val="6D236F7F"/>
    <w:rsid w:val="6D2D2DBB"/>
    <w:rsid w:val="6D3A355A"/>
    <w:rsid w:val="6D3A58E8"/>
    <w:rsid w:val="6D503AC3"/>
    <w:rsid w:val="6D550DC6"/>
    <w:rsid w:val="6D553AB4"/>
    <w:rsid w:val="6D58282B"/>
    <w:rsid w:val="6D6629F4"/>
    <w:rsid w:val="6D6A3C86"/>
    <w:rsid w:val="6D7B1632"/>
    <w:rsid w:val="6D7F2DB4"/>
    <w:rsid w:val="6D8331ED"/>
    <w:rsid w:val="6D892CB5"/>
    <w:rsid w:val="6D9C0F26"/>
    <w:rsid w:val="6DC23D92"/>
    <w:rsid w:val="6DD878F8"/>
    <w:rsid w:val="6DF0770C"/>
    <w:rsid w:val="6DFD4B39"/>
    <w:rsid w:val="6E024299"/>
    <w:rsid w:val="6E0D543E"/>
    <w:rsid w:val="6E425036"/>
    <w:rsid w:val="6E48619C"/>
    <w:rsid w:val="6E4D0588"/>
    <w:rsid w:val="6E536DA0"/>
    <w:rsid w:val="6E5C3FAB"/>
    <w:rsid w:val="6E6A1887"/>
    <w:rsid w:val="6E741BF2"/>
    <w:rsid w:val="6E824356"/>
    <w:rsid w:val="6E9321C6"/>
    <w:rsid w:val="6EAC78CE"/>
    <w:rsid w:val="6EBA545D"/>
    <w:rsid w:val="6EC65CF4"/>
    <w:rsid w:val="6ED44A01"/>
    <w:rsid w:val="6ED637E1"/>
    <w:rsid w:val="6EDB7D51"/>
    <w:rsid w:val="6EF37E8A"/>
    <w:rsid w:val="6EFC5004"/>
    <w:rsid w:val="6F0F1E24"/>
    <w:rsid w:val="6F134357"/>
    <w:rsid w:val="6F21709A"/>
    <w:rsid w:val="6F241059"/>
    <w:rsid w:val="6F29659A"/>
    <w:rsid w:val="6F2A17DB"/>
    <w:rsid w:val="6F325C8A"/>
    <w:rsid w:val="6F4968A7"/>
    <w:rsid w:val="6F4B7E25"/>
    <w:rsid w:val="6F521F2A"/>
    <w:rsid w:val="6F735C4F"/>
    <w:rsid w:val="6F7641AA"/>
    <w:rsid w:val="6F766E05"/>
    <w:rsid w:val="6F787618"/>
    <w:rsid w:val="6F84511B"/>
    <w:rsid w:val="6F8B2702"/>
    <w:rsid w:val="6F8E4763"/>
    <w:rsid w:val="6F9156DC"/>
    <w:rsid w:val="6F91576A"/>
    <w:rsid w:val="6F99135E"/>
    <w:rsid w:val="6FCF65AF"/>
    <w:rsid w:val="6FD100BA"/>
    <w:rsid w:val="6FD20259"/>
    <w:rsid w:val="6FD321E5"/>
    <w:rsid w:val="70103B37"/>
    <w:rsid w:val="7013653A"/>
    <w:rsid w:val="70150928"/>
    <w:rsid w:val="701746A4"/>
    <w:rsid w:val="7018295D"/>
    <w:rsid w:val="702958B1"/>
    <w:rsid w:val="703C1C04"/>
    <w:rsid w:val="704B4036"/>
    <w:rsid w:val="70511D85"/>
    <w:rsid w:val="7051424F"/>
    <w:rsid w:val="705236E4"/>
    <w:rsid w:val="705A7FC4"/>
    <w:rsid w:val="706E6424"/>
    <w:rsid w:val="70787191"/>
    <w:rsid w:val="708A2442"/>
    <w:rsid w:val="708D64D1"/>
    <w:rsid w:val="709C2FCF"/>
    <w:rsid w:val="70B50C9E"/>
    <w:rsid w:val="70C21E1F"/>
    <w:rsid w:val="70CB0692"/>
    <w:rsid w:val="70D90B13"/>
    <w:rsid w:val="70DC2F87"/>
    <w:rsid w:val="70DE7DEE"/>
    <w:rsid w:val="70EC5AA9"/>
    <w:rsid w:val="710008A5"/>
    <w:rsid w:val="71036FD4"/>
    <w:rsid w:val="711E115D"/>
    <w:rsid w:val="71287375"/>
    <w:rsid w:val="71295379"/>
    <w:rsid w:val="712F4FF9"/>
    <w:rsid w:val="71474C00"/>
    <w:rsid w:val="71486A14"/>
    <w:rsid w:val="714E1080"/>
    <w:rsid w:val="71553188"/>
    <w:rsid w:val="715E1CF3"/>
    <w:rsid w:val="717766C0"/>
    <w:rsid w:val="71872F50"/>
    <w:rsid w:val="7199125D"/>
    <w:rsid w:val="71B44548"/>
    <w:rsid w:val="71B6438D"/>
    <w:rsid w:val="71B74BA9"/>
    <w:rsid w:val="71BC55A3"/>
    <w:rsid w:val="71BE4874"/>
    <w:rsid w:val="71D267C9"/>
    <w:rsid w:val="71D66037"/>
    <w:rsid w:val="71D71175"/>
    <w:rsid w:val="71DF2676"/>
    <w:rsid w:val="71EA3645"/>
    <w:rsid w:val="71F33E28"/>
    <w:rsid w:val="71F946E4"/>
    <w:rsid w:val="71FE57CE"/>
    <w:rsid w:val="7216469C"/>
    <w:rsid w:val="72217FB8"/>
    <w:rsid w:val="722F25AD"/>
    <w:rsid w:val="723732B0"/>
    <w:rsid w:val="724155AC"/>
    <w:rsid w:val="724945E7"/>
    <w:rsid w:val="7255336E"/>
    <w:rsid w:val="7266106B"/>
    <w:rsid w:val="726678B7"/>
    <w:rsid w:val="729172CF"/>
    <w:rsid w:val="729A32DE"/>
    <w:rsid w:val="72E37673"/>
    <w:rsid w:val="73007CC9"/>
    <w:rsid w:val="731B2C8E"/>
    <w:rsid w:val="7368506D"/>
    <w:rsid w:val="73694143"/>
    <w:rsid w:val="73726BC9"/>
    <w:rsid w:val="7379352B"/>
    <w:rsid w:val="737E7B11"/>
    <w:rsid w:val="7391179E"/>
    <w:rsid w:val="73A049BD"/>
    <w:rsid w:val="73B40FDB"/>
    <w:rsid w:val="73C66B46"/>
    <w:rsid w:val="73C758BC"/>
    <w:rsid w:val="73CE4DA1"/>
    <w:rsid w:val="73D46D14"/>
    <w:rsid w:val="73DD1483"/>
    <w:rsid w:val="73DF72D0"/>
    <w:rsid w:val="73EF5AF4"/>
    <w:rsid w:val="73F373A8"/>
    <w:rsid w:val="74030669"/>
    <w:rsid w:val="7412086A"/>
    <w:rsid w:val="741A2D00"/>
    <w:rsid w:val="74212F94"/>
    <w:rsid w:val="74224179"/>
    <w:rsid w:val="74287560"/>
    <w:rsid w:val="74317F7B"/>
    <w:rsid w:val="74377F0C"/>
    <w:rsid w:val="74386463"/>
    <w:rsid w:val="743C43DA"/>
    <w:rsid w:val="7442421F"/>
    <w:rsid w:val="744C3D38"/>
    <w:rsid w:val="74531D16"/>
    <w:rsid w:val="745E1B73"/>
    <w:rsid w:val="74617623"/>
    <w:rsid w:val="74646583"/>
    <w:rsid w:val="74707A14"/>
    <w:rsid w:val="747A4DBB"/>
    <w:rsid w:val="7485028A"/>
    <w:rsid w:val="748919B9"/>
    <w:rsid w:val="74902CD4"/>
    <w:rsid w:val="749D49E8"/>
    <w:rsid w:val="74A44084"/>
    <w:rsid w:val="74A979FD"/>
    <w:rsid w:val="74BD7A29"/>
    <w:rsid w:val="74D534C3"/>
    <w:rsid w:val="74DC74B7"/>
    <w:rsid w:val="74E30D7F"/>
    <w:rsid w:val="74E34751"/>
    <w:rsid w:val="74F664D2"/>
    <w:rsid w:val="74FE411A"/>
    <w:rsid w:val="7509169D"/>
    <w:rsid w:val="750C2EFC"/>
    <w:rsid w:val="751175FD"/>
    <w:rsid w:val="75193A21"/>
    <w:rsid w:val="75207A4D"/>
    <w:rsid w:val="75354253"/>
    <w:rsid w:val="753A123C"/>
    <w:rsid w:val="754E0AF2"/>
    <w:rsid w:val="7554554B"/>
    <w:rsid w:val="755B4D1E"/>
    <w:rsid w:val="755E2B63"/>
    <w:rsid w:val="756019F3"/>
    <w:rsid w:val="75740A26"/>
    <w:rsid w:val="758463B0"/>
    <w:rsid w:val="759004CD"/>
    <w:rsid w:val="759325FB"/>
    <w:rsid w:val="75AE5208"/>
    <w:rsid w:val="75AF5AB8"/>
    <w:rsid w:val="75DD78F0"/>
    <w:rsid w:val="75FE7A8E"/>
    <w:rsid w:val="7606004B"/>
    <w:rsid w:val="76240D23"/>
    <w:rsid w:val="762829F4"/>
    <w:rsid w:val="763D486F"/>
    <w:rsid w:val="764267FA"/>
    <w:rsid w:val="764A101D"/>
    <w:rsid w:val="766C5376"/>
    <w:rsid w:val="7670075B"/>
    <w:rsid w:val="76797660"/>
    <w:rsid w:val="767C40EB"/>
    <w:rsid w:val="76854078"/>
    <w:rsid w:val="769152B4"/>
    <w:rsid w:val="76921157"/>
    <w:rsid w:val="76A11DBF"/>
    <w:rsid w:val="76A92EFB"/>
    <w:rsid w:val="76AB3408"/>
    <w:rsid w:val="76B34612"/>
    <w:rsid w:val="76C30AF6"/>
    <w:rsid w:val="76E87C64"/>
    <w:rsid w:val="76F00521"/>
    <w:rsid w:val="770227F4"/>
    <w:rsid w:val="77161965"/>
    <w:rsid w:val="7721396B"/>
    <w:rsid w:val="772605D9"/>
    <w:rsid w:val="77387763"/>
    <w:rsid w:val="774F310D"/>
    <w:rsid w:val="77505ABC"/>
    <w:rsid w:val="775106D3"/>
    <w:rsid w:val="775B20CE"/>
    <w:rsid w:val="776259AC"/>
    <w:rsid w:val="776D31AC"/>
    <w:rsid w:val="77731AEE"/>
    <w:rsid w:val="777354C4"/>
    <w:rsid w:val="7775354B"/>
    <w:rsid w:val="77807D39"/>
    <w:rsid w:val="7782373A"/>
    <w:rsid w:val="77A3287A"/>
    <w:rsid w:val="77A36EBF"/>
    <w:rsid w:val="77AA2BE1"/>
    <w:rsid w:val="77D32536"/>
    <w:rsid w:val="77E83460"/>
    <w:rsid w:val="77EF7002"/>
    <w:rsid w:val="77F470AD"/>
    <w:rsid w:val="78013822"/>
    <w:rsid w:val="780F07EA"/>
    <w:rsid w:val="78141F34"/>
    <w:rsid w:val="781B59E1"/>
    <w:rsid w:val="782B403C"/>
    <w:rsid w:val="78370A7D"/>
    <w:rsid w:val="783C0C46"/>
    <w:rsid w:val="783F40ED"/>
    <w:rsid w:val="78412A66"/>
    <w:rsid w:val="785D6243"/>
    <w:rsid w:val="7870256F"/>
    <w:rsid w:val="787A373F"/>
    <w:rsid w:val="78945158"/>
    <w:rsid w:val="7897341E"/>
    <w:rsid w:val="78A6585D"/>
    <w:rsid w:val="78C27E81"/>
    <w:rsid w:val="78C95A5E"/>
    <w:rsid w:val="78DC022F"/>
    <w:rsid w:val="78F35511"/>
    <w:rsid w:val="790303EA"/>
    <w:rsid w:val="79110A41"/>
    <w:rsid w:val="79347AB7"/>
    <w:rsid w:val="79387820"/>
    <w:rsid w:val="795448E7"/>
    <w:rsid w:val="79712190"/>
    <w:rsid w:val="79716F75"/>
    <w:rsid w:val="79912EC9"/>
    <w:rsid w:val="79923A31"/>
    <w:rsid w:val="79961017"/>
    <w:rsid w:val="79BA6202"/>
    <w:rsid w:val="79BC6D4C"/>
    <w:rsid w:val="79C32A21"/>
    <w:rsid w:val="79CC02D8"/>
    <w:rsid w:val="79EC66EF"/>
    <w:rsid w:val="7A0816F7"/>
    <w:rsid w:val="7A241588"/>
    <w:rsid w:val="7A3654D9"/>
    <w:rsid w:val="7A486486"/>
    <w:rsid w:val="7A4D6879"/>
    <w:rsid w:val="7A5179FF"/>
    <w:rsid w:val="7A6A5746"/>
    <w:rsid w:val="7A773626"/>
    <w:rsid w:val="7A773635"/>
    <w:rsid w:val="7A8146C7"/>
    <w:rsid w:val="7A97375E"/>
    <w:rsid w:val="7A9D008C"/>
    <w:rsid w:val="7AA27B68"/>
    <w:rsid w:val="7AAD2FE1"/>
    <w:rsid w:val="7AC95D21"/>
    <w:rsid w:val="7ACD6529"/>
    <w:rsid w:val="7AE91C39"/>
    <w:rsid w:val="7AF90598"/>
    <w:rsid w:val="7B021A74"/>
    <w:rsid w:val="7B072E35"/>
    <w:rsid w:val="7B1F6F68"/>
    <w:rsid w:val="7B2174C1"/>
    <w:rsid w:val="7B2F6A57"/>
    <w:rsid w:val="7B3B1722"/>
    <w:rsid w:val="7B406CD4"/>
    <w:rsid w:val="7B6F4957"/>
    <w:rsid w:val="7B763FCE"/>
    <w:rsid w:val="7B9139FA"/>
    <w:rsid w:val="7BAB6E64"/>
    <w:rsid w:val="7BBC50B2"/>
    <w:rsid w:val="7BBE7EF6"/>
    <w:rsid w:val="7BC15E21"/>
    <w:rsid w:val="7BCC4CD1"/>
    <w:rsid w:val="7BDC4BE4"/>
    <w:rsid w:val="7BE22555"/>
    <w:rsid w:val="7BEA4121"/>
    <w:rsid w:val="7BF261CA"/>
    <w:rsid w:val="7BFB14E2"/>
    <w:rsid w:val="7C080658"/>
    <w:rsid w:val="7C0A02E8"/>
    <w:rsid w:val="7C120C3A"/>
    <w:rsid w:val="7C141B1D"/>
    <w:rsid w:val="7C1B55A0"/>
    <w:rsid w:val="7C1E09AC"/>
    <w:rsid w:val="7C226659"/>
    <w:rsid w:val="7C3E5F29"/>
    <w:rsid w:val="7C4C71F2"/>
    <w:rsid w:val="7C5120AF"/>
    <w:rsid w:val="7C5D61B7"/>
    <w:rsid w:val="7C680659"/>
    <w:rsid w:val="7C6F1C60"/>
    <w:rsid w:val="7C8C0F49"/>
    <w:rsid w:val="7C945B9D"/>
    <w:rsid w:val="7C956504"/>
    <w:rsid w:val="7C9C7F9E"/>
    <w:rsid w:val="7C9D425C"/>
    <w:rsid w:val="7C9F4F3E"/>
    <w:rsid w:val="7CB264C2"/>
    <w:rsid w:val="7CB31AED"/>
    <w:rsid w:val="7CB60E2F"/>
    <w:rsid w:val="7CED3061"/>
    <w:rsid w:val="7D0B2796"/>
    <w:rsid w:val="7D264938"/>
    <w:rsid w:val="7D2C72AA"/>
    <w:rsid w:val="7D2E20E3"/>
    <w:rsid w:val="7D3975E7"/>
    <w:rsid w:val="7D45426A"/>
    <w:rsid w:val="7D575AAA"/>
    <w:rsid w:val="7D5C2779"/>
    <w:rsid w:val="7D734494"/>
    <w:rsid w:val="7D741546"/>
    <w:rsid w:val="7D7866FE"/>
    <w:rsid w:val="7D79205C"/>
    <w:rsid w:val="7D827B72"/>
    <w:rsid w:val="7D836F95"/>
    <w:rsid w:val="7DA0011A"/>
    <w:rsid w:val="7DA008B5"/>
    <w:rsid w:val="7DEE6621"/>
    <w:rsid w:val="7DF82FA1"/>
    <w:rsid w:val="7E1B00F7"/>
    <w:rsid w:val="7E1B24F5"/>
    <w:rsid w:val="7E201520"/>
    <w:rsid w:val="7E2E4520"/>
    <w:rsid w:val="7E300955"/>
    <w:rsid w:val="7E3048EC"/>
    <w:rsid w:val="7E4B2E47"/>
    <w:rsid w:val="7E515EE3"/>
    <w:rsid w:val="7E625177"/>
    <w:rsid w:val="7E70480E"/>
    <w:rsid w:val="7E7A6455"/>
    <w:rsid w:val="7E7A78A4"/>
    <w:rsid w:val="7E8B2B4C"/>
    <w:rsid w:val="7E97535A"/>
    <w:rsid w:val="7E9B791A"/>
    <w:rsid w:val="7E9C2A82"/>
    <w:rsid w:val="7EA047C7"/>
    <w:rsid w:val="7EA96867"/>
    <w:rsid w:val="7EB60EA1"/>
    <w:rsid w:val="7EB900AB"/>
    <w:rsid w:val="7EBE16FC"/>
    <w:rsid w:val="7EC62C74"/>
    <w:rsid w:val="7EF4560E"/>
    <w:rsid w:val="7F003DAC"/>
    <w:rsid w:val="7F1F74A5"/>
    <w:rsid w:val="7F215AF5"/>
    <w:rsid w:val="7F2E54D5"/>
    <w:rsid w:val="7F431B16"/>
    <w:rsid w:val="7F573B72"/>
    <w:rsid w:val="7F713EF4"/>
    <w:rsid w:val="7F7D1F76"/>
    <w:rsid w:val="7F875C5E"/>
    <w:rsid w:val="7F8F119A"/>
    <w:rsid w:val="7F8F28F5"/>
    <w:rsid w:val="7F956A34"/>
    <w:rsid w:val="7F995D63"/>
    <w:rsid w:val="7FA17A61"/>
    <w:rsid w:val="7FA60CB6"/>
    <w:rsid w:val="7FA87A86"/>
    <w:rsid w:val="7FAC3D2E"/>
    <w:rsid w:val="7FD46970"/>
    <w:rsid w:val="7FE23C9C"/>
    <w:rsid w:val="7FE612A6"/>
    <w:rsid w:val="7FE67B1C"/>
    <w:rsid w:val="7FEA7C65"/>
    <w:rsid w:val="7FEE2DA7"/>
    <w:rsid w:val="7FF0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nhideWhenUsed/>
    <w:qFormat/>
    <w:uiPriority w:val="99"/>
    <w:pPr>
      <w:widowControl w:val="0"/>
      <w:autoSpaceDE w:val="0"/>
      <w:autoSpaceDN w:val="0"/>
      <w:adjustRightInd w:val="0"/>
      <w:spacing w:beforeLines="0" w:afterLines="0"/>
    </w:pPr>
    <w:rPr>
      <w:rFonts w:hint="eastAsia" w:ascii="Arial" w:hAnsi="Arial" w:eastAsia="宋体" w:cs="Arial"/>
      <w:color w:val="000000"/>
      <w:sz w:val="24"/>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1.正文"/>
    <w:basedOn w:val="1"/>
    <w:autoRedefine/>
    <w:qFormat/>
    <w:uiPriority w:val="99"/>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2024-02-04T09:57:00Z</dcterms:created>
  <dc:creator>Administrator</dc:creator>
  <cp:lastModifiedBy>WPS_1380519005</cp:lastModifiedBy>
  <dcterms:modified xsi:type="dcterms:W3CDTF">2024-02-23T07:04:46Z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D6928DA5FDEA4075AEBF689096665EC0_13</vt:lpwstr>
  </property>
</Properties>
</file>